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D9" w:rsidRDefault="00A04563">
      <w:pPr>
        <w:pStyle w:val="a4"/>
        <w:spacing w:before="87" w:line="274" w:lineRule="exact"/>
        <w:ind w:left="5"/>
      </w:pPr>
      <w:r>
        <w:t>Карта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5"/>
        </w:rPr>
        <w:t xml:space="preserve"> </w:t>
      </w:r>
      <w:r>
        <w:rPr>
          <w:spacing w:val="-2"/>
        </w:rPr>
        <w:t>условий</w:t>
      </w:r>
    </w:p>
    <w:p w:rsidR="00C94BD9" w:rsidRDefault="00A04563">
      <w:pPr>
        <w:pStyle w:val="a3"/>
        <w:spacing w:line="274" w:lineRule="exact"/>
        <w:ind w:right="352"/>
        <w:jc w:val="center"/>
      </w:pPr>
      <w:r>
        <w:t>(Оценка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rPr>
          <w:spacing w:val="-2"/>
        </w:rPr>
        <w:t>условий)</w:t>
      </w:r>
    </w:p>
    <w:p w:rsidR="00C94BD9" w:rsidRDefault="00A04563">
      <w:pPr>
        <w:pStyle w:val="a4"/>
        <w:ind w:right="354"/>
      </w:pP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«Радуга»</w:t>
      </w:r>
      <w:r>
        <w:rPr>
          <w:spacing w:val="-3"/>
        </w:rPr>
        <w:t xml:space="preserve"> </w:t>
      </w:r>
      <w:r>
        <w:t>комбинированного вида»</w:t>
      </w:r>
    </w:p>
    <w:p w:rsidR="00C94BD9" w:rsidRDefault="00A04563">
      <w:pPr>
        <w:pStyle w:val="a3"/>
        <w:tabs>
          <w:tab w:val="left" w:pos="4295"/>
          <w:tab w:val="left" w:pos="5205"/>
        </w:tabs>
        <w:spacing w:before="262"/>
        <w:ind w:left="102" w:right="4000" w:hanging="1"/>
      </w:pPr>
      <w:r>
        <w:t>Дата проведения оценки «_</w:t>
      </w:r>
      <w:r>
        <w:rPr>
          <w:u w:val="single"/>
        </w:rPr>
        <w:t>16_»</w:t>
      </w:r>
      <w:r>
        <w:rPr>
          <w:u w:val="single"/>
        </w:rPr>
        <w:tab/>
      </w:r>
      <w:r>
        <w:rPr>
          <w:spacing w:val="-4"/>
          <w:u w:val="single"/>
        </w:rPr>
        <w:t>мая</w:t>
      </w:r>
      <w:r>
        <w:rPr>
          <w:u w:val="single"/>
        </w:rPr>
        <w:tab/>
        <w:t>2</w:t>
      </w:r>
      <w:r>
        <w:t>023</w:t>
      </w:r>
      <w:r>
        <w:rPr>
          <w:spacing w:val="-15"/>
        </w:rPr>
        <w:t xml:space="preserve"> </w:t>
      </w:r>
      <w:r>
        <w:t>г. Оценку провели: Морозова Е.Н., Травкина Т.Г.</w:t>
      </w:r>
    </w:p>
    <w:p w:rsidR="00C94BD9" w:rsidRDefault="00C94BD9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277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</w:tr>
      <w:tr w:rsidR="00C94BD9">
        <w:trPr>
          <w:trHeight w:val="551"/>
        </w:trPr>
        <w:tc>
          <w:tcPr>
            <w:tcW w:w="2185" w:type="dxa"/>
          </w:tcPr>
          <w:p w:rsidR="00C94BD9" w:rsidRDefault="00A04563">
            <w:pPr>
              <w:pStyle w:val="TableParagraph"/>
              <w:spacing w:line="272" w:lineRule="exact"/>
              <w:ind w:left="3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Индикаторы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72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  <w:p w:rsidR="00C94BD9" w:rsidRDefault="00A04563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/балл</w:t>
            </w:r>
          </w:p>
        </w:tc>
      </w:tr>
      <w:tr w:rsidR="00C94BD9">
        <w:trPr>
          <w:trHeight w:val="68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spacing w:before="223" w:line="242" w:lineRule="auto"/>
              <w:ind w:left="215" w:firstLine="50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Психолого- педагогическое сопровождение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1227"/>
                <w:tab w:val="left" w:pos="2476"/>
                <w:tab w:val="left" w:pos="538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штате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отсутствует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педагог-психолог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окружной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психолого-медико-социальной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поддержки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(ПМСП)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диагностической и консультативной работой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педагога-психолога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направлений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476"/>
                <w:tab w:val="left" w:pos="848"/>
                <w:tab w:val="left" w:pos="1813"/>
                <w:tab w:val="left" w:pos="2973"/>
                <w:tab w:val="left" w:pos="3963"/>
              </w:tabs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целостной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системы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психолого-педагогического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сопровождения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сотрудничества всех специалистов МБДОУ (работа </w:t>
            </w:r>
            <w:proofErr w:type="spellStart"/>
            <w:r>
              <w:rPr>
                <w:sz w:val="20"/>
              </w:rPr>
              <w:t>ППк</w:t>
            </w:r>
            <w:proofErr w:type="spellEnd"/>
            <w:r>
              <w:rPr>
                <w:sz w:val="20"/>
              </w:rPr>
              <w:t xml:space="preserve"> МБДОУ)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8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642"/>
                <w:tab w:val="left" w:pos="1647"/>
              </w:tabs>
              <w:spacing w:before="228"/>
              <w:ind w:left="215" w:right="204" w:firstLine="50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Условия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получения качественного образования </w:t>
            </w:r>
            <w:r>
              <w:rPr>
                <w:b/>
                <w:sz w:val="20"/>
              </w:rPr>
              <w:t>детьми с ОВЗ (при поступлении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таких детей в ДОУ)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нарушениями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развития,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организовано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ранней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4"/>
                <w:sz w:val="20"/>
              </w:rPr>
              <w:t>ОВЗ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1 – в МБДОУ организовано выявление детей с нарушениями развития, организовано оказание ранней коррекционной помощи детям с ОВЗ в соответствии</w:t>
            </w:r>
            <w:r w:rsidR="00ED4A78">
              <w:rPr>
                <w:spacing w:val="40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перечнем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планом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индивидуально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ориентированных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коррекционных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– в МБДОУ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 инвалидами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учитывается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индивидуальная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реабилитации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ребенка-инвалида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3 – в МБДОУ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 инвалидами учитывается индивидуальная программа реабилитации ребенка-инвалида; обеспечена доступность образовательной среды для 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доступности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учреждения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275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628"/>
                <w:tab w:val="left" w:pos="1328"/>
                <w:tab w:val="left" w:pos="1851"/>
              </w:tabs>
              <w:spacing w:before="228"/>
              <w:ind w:left="215" w:right="20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Взаимодействие </w:t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учреждениями образования, культуры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спорта,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иными </w:t>
            </w:r>
            <w:r>
              <w:rPr>
                <w:b/>
                <w:spacing w:val="-2"/>
                <w:sz w:val="20"/>
              </w:rPr>
              <w:t xml:space="preserve">организациями. Предоставление </w:t>
            </w:r>
            <w:r>
              <w:rPr>
                <w:b/>
                <w:sz w:val="20"/>
              </w:rPr>
              <w:t>возможностей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социализации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с</w:t>
            </w:r>
          </w:p>
          <w:p w:rsidR="00C94BD9" w:rsidRDefault="00A04563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использованием социокультурной</w:t>
            </w:r>
          </w:p>
          <w:p w:rsidR="00C94BD9" w:rsidRDefault="00A04563">
            <w:pPr>
              <w:pStyle w:val="TableParagraph"/>
              <w:spacing w:before="1" w:line="210" w:lineRule="exact"/>
              <w:ind w:left="2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среды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культуры, проводятся отдельные мероприятия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заключены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учреждениями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культуры, проводятся отдельные мероприятия</w:t>
            </w:r>
          </w:p>
          <w:p w:rsidR="00C94BD9" w:rsidRDefault="00A04563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pacing w:val="-2"/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(есть планы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 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мероприятий </w:t>
            </w:r>
            <w:r>
              <w:rPr>
                <w:sz w:val="20"/>
              </w:rPr>
              <w:t>в год)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303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заключены договоры с учреждениями образования и культуры, выстроена систематическая образовательно-просветительская работа с 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(есть планы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 в год)</w:t>
            </w:r>
          </w:p>
        </w:tc>
        <w:tc>
          <w:tcPr>
            <w:tcW w:w="1064" w:type="dxa"/>
          </w:tcPr>
          <w:p w:rsidR="00C94BD9" w:rsidRPr="00A04563" w:rsidRDefault="00A0456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4563">
              <w:rPr>
                <w:sz w:val="28"/>
                <w:szCs w:val="28"/>
              </w:rPr>
              <w:t>3</w:t>
            </w:r>
          </w:p>
        </w:tc>
      </w:tr>
      <w:tr w:rsidR="00C94BD9">
        <w:trPr>
          <w:trHeight w:val="1151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1588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Защита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 </w:t>
            </w:r>
            <w:r>
              <w:rPr>
                <w:b/>
                <w:spacing w:val="-4"/>
                <w:sz w:val="20"/>
              </w:rPr>
              <w:t>всех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форм</w:t>
            </w:r>
          </w:p>
          <w:p w:rsidR="00C94BD9" w:rsidRDefault="00A04563">
            <w:pPr>
              <w:pStyle w:val="TableParagraph"/>
              <w:tabs>
                <w:tab w:val="left" w:pos="1956"/>
              </w:tabs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психического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насилия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0 – неблагоприятный психологический климат в группе, наличие неадаптированных к МБДОУ детей (плачущие дети, отказывающиеся идти в детский сад или группу), систематические жалобы родителей на грубый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тон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наказания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угрозы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детей,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игнорирование</w:t>
            </w:r>
            <w:r>
              <w:rPr>
                <w:spacing w:val="6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нужд</w:t>
            </w:r>
            <w:r>
              <w:rPr>
                <w:spacing w:val="6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ребенка,</w:t>
            </w:r>
            <w:r>
              <w:rPr>
                <w:spacing w:val="65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постоянная</w:t>
            </w:r>
            <w:r>
              <w:rPr>
                <w:spacing w:val="64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критика</w:t>
            </w:r>
            <w:r>
              <w:rPr>
                <w:spacing w:val="63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94BD9" w:rsidRDefault="00C94BD9">
      <w:pPr>
        <w:rPr>
          <w:sz w:val="20"/>
        </w:rPr>
        <w:sectPr w:rsidR="00C94BD9">
          <w:type w:val="continuous"/>
          <w:pgSz w:w="11910" w:h="16840"/>
          <w:pgMar w:top="1300" w:right="400" w:bottom="70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921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воспитателем; взрослый не включается в игру и другие виды деятельности детей; воспитатели не обращают внимания на случаи жестокого</w:t>
            </w:r>
            <w:r w:rsidR="00ED4A78">
              <w:rPr>
                <w:spacing w:val="4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или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пренебрежительного</w:t>
            </w:r>
            <w:proofErr w:type="gramEnd"/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обращения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ребенком,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не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информируют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администрацию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случаях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7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1 – благоприятный психологический климат в группе, до 50% детей с желанием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взрослыми, 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родителей;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постоянно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внимания взрослого,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включается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виды деятельности; педагоги своевременно выявляют случаи жестокого или пренебрежительного обращения с ребенком, ин- формируют администрацию МБДОУ, оказывают поддержку ребенку и его семье, 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специалистов;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используют позитивные способы коррекции поведения детей, чаще пользуются поощрением, поддержкой детей, чем порицанием и запрещением; корректируя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действия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ребенка,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взрослый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z w:val="20"/>
              </w:rPr>
              <w:t>предлагает</w:t>
            </w:r>
            <w:r>
              <w:rPr>
                <w:spacing w:val="7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образец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желательного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4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80% детей с желанием идут в детский сад, дети охотно идут на контакт со </w:t>
            </w:r>
            <w:r>
              <w:rPr>
                <w:spacing w:val="-2"/>
                <w:sz w:val="20"/>
              </w:rPr>
              <w:t xml:space="preserve">взрослыми, включаются в игры, отсутствие жалоб родителей, постоянная </w:t>
            </w:r>
            <w:r>
              <w:rPr>
                <w:sz w:val="20"/>
              </w:rPr>
              <w:t>положительная стимуляция ребенка со стороны воспитателя, предъявление требований, со- 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МБДОУ,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порицанием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запрещением;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корректируя</w:t>
            </w:r>
          </w:p>
          <w:p w:rsidR="00C94BD9" w:rsidRDefault="00A0456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36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благоприятный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желанием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сад,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охотно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своевременно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выявляют случаи жестокого или пренебрежительного обращения с ребенком, информируют администрацию МБДОУ,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</w:t>
            </w:r>
            <w:r>
              <w:rPr>
                <w:spacing w:val="54"/>
                <w:sz w:val="20"/>
              </w:rPr>
              <w:t xml:space="preserve">  </w:t>
            </w:r>
            <w:r>
              <w:rPr>
                <w:sz w:val="20"/>
              </w:rPr>
              <w:t>образец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желательного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действия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или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средство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для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исправления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ошибки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2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584"/>
              </w:tabs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Учет возрастных и </w:t>
            </w:r>
            <w:r>
              <w:rPr>
                <w:b/>
                <w:spacing w:val="-2"/>
                <w:sz w:val="20"/>
              </w:rPr>
              <w:t>индивидуальных особенностей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детей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взаимодействии взрослых с детьми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 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</w:t>
            </w:r>
            <w:r w:rsidR="00ED4A78">
              <w:rPr>
                <w:sz w:val="20"/>
              </w:rPr>
              <w:t xml:space="preserve">вычки, характер, темпера- </w:t>
            </w:r>
            <w:proofErr w:type="spellStart"/>
            <w:proofErr w:type="gramStart"/>
            <w:r w:rsidR="00ED4A78">
              <w:rPr>
                <w:sz w:val="20"/>
              </w:rPr>
              <w:t>мент,</w:t>
            </w:r>
            <w:r>
              <w:rPr>
                <w:sz w:val="20"/>
              </w:rPr>
              <w:t>настроение</w:t>
            </w:r>
            <w:proofErr w:type="spellEnd"/>
            <w:proofErr w:type="gramEnd"/>
            <w:r>
              <w:rPr>
                <w:sz w:val="20"/>
              </w:rPr>
              <w:t>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 диагностику и взаимодействуя с ребенком, педагоги не учитывают данные педагогической диагностики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развития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50%педагогов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интересы детей.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ходе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игры, занятий,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2762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точном воспроизведении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</w:t>
            </w:r>
            <w:r w:rsidR="00ED4A78">
              <w:rPr>
                <w:spacing w:val="4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ребенком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учитывают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данные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педагогической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 внимание интересы детей. В ходе игры, занятий, режимных моментов и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темперамент, настроение, состояние ребенка </w:t>
            </w:r>
            <w:proofErr w:type="gramStart"/>
            <w:r>
              <w:rPr>
                <w:sz w:val="20"/>
              </w:rPr>
              <w:t>( терпимо</w:t>
            </w:r>
            <w:proofErr w:type="gramEnd"/>
            <w:r>
              <w:rPr>
                <w:sz w:val="20"/>
              </w:rPr>
              <w:t xml:space="preserve">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их точном воспроизведении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</w:t>
            </w:r>
            <w:r>
              <w:rPr>
                <w:spacing w:val="72"/>
                <w:sz w:val="20"/>
              </w:rPr>
              <w:t xml:space="preserve">  </w:t>
            </w:r>
            <w:r>
              <w:rPr>
                <w:sz w:val="20"/>
              </w:rPr>
              <w:t>Проводят</w:t>
            </w:r>
            <w:r w:rsidR="00ED4A78">
              <w:rPr>
                <w:spacing w:val="7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педагогическую</w:t>
            </w:r>
            <w:r>
              <w:rPr>
                <w:spacing w:val="73"/>
                <w:sz w:val="20"/>
              </w:rPr>
              <w:t xml:space="preserve">  </w:t>
            </w:r>
            <w:r>
              <w:rPr>
                <w:sz w:val="20"/>
              </w:rPr>
              <w:t>диагностику</w:t>
            </w:r>
            <w:proofErr w:type="gramEnd"/>
            <w:r>
              <w:rPr>
                <w:spacing w:val="73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взаимодействуя с ребенком, учитывают данные педагогической диагностики его развития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3 – при организации игр и занятий более 80% педагогов принимают во внимание интересы детей. В ходе игры, занятий, режимных моментов и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привычки,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точном воспроизведении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младшего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</w:t>
            </w:r>
            <w:proofErr w:type="gramStart"/>
            <w:r>
              <w:rPr>
                <w:sz w:val="20"/>
              </w:rPr>
              <w:t>взаимодействуя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proofErr w:type="gramEnd"/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ребенком,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учитывают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данные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педагогической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229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spacing w:line="242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b/>
                <w:sz w:val="20"/>
              </w:rPr>
              <w:t>. Создание условий для познавательного развития детей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0 – педагоги не создают условия для формирования у детей представлений: о себе, других людях, объектах окружающего мира; представлений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ценностях </w:t>
            </w:r>
            <w:r>
              <w:rPr>
                <w:spacing w:val="-2"/>
                <w:sz w:val="20"/>
              </w:rPr>
              <w:t xml:space="preserve">нашего народа, об отечественных традициях и праздниках, многообразии </w:t>
            </w:r>
            <w:r>
              <w:rPr>
                <w:sz w:val="20"/>
              </w:rPr>
              <w:t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 (ФЭМП). Педагоги не организуют условия для развития конструктивной деятельности детей (конструирования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конструктора</w:t>
            </w:r>
          </w:p>
          <w:p w:rsidR="00C94BD9" w:rsidRDefault="00A04563">
            <w:pPr>
              <w:pStyle w:val="TableParagraph"/>
              <w:spacing w:line="214" w:lineRule="exact"/>
              <w:jc w:val="both"/>
              <w:rPr>
                <w:sz w:val="20"/>
              </w:rPr>
            </w:pPr>
            <w:r>
              <w:rPr>
                <w:sz w:val="20"/>
              </w:rPr>
              <w:t>типа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Лего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1- до 50 % педагогов создают условия для формирования у детей представлений: о себе, других людях, объектах окружающего мира; представлений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ценностях </w:t>
            </w:r>
            <w:r>
              <w:rPr>
                <w:spacing w:val="-2"/>
                <w:sz w:val="20"/>
              </w:rPr>
              <w:t xml:space="preserve">нашего народа, об отечественных традициях и праздниках, многообразии </w:t>
            </w:r>
            <w:r>
              <w:rPr>
                <w:sz w:val="20"/>
              </w:rPr>
              <w:t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конструктивной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(конструирования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педагогов создают условия для формирования у детей представлений: о себе, других людях, объектах окружающего мира; представлений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ценностях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народа,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отечественных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многообразии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1610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 развития конструктивной деятельности детей (конструирования из строительного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МБДОУ оборудованы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групп: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экологическая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галерея,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библиотека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532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создают условия для формирования у детей представлений: о себе, других людях, объектах окружающего мира; представлений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отечестве;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ценностях </w:t>
            </w:r>
            <w:r>
              <w:rPr>
                <w:spacing w:val="-2"/>
                <w:sz w:val="20"/>
              </w:rPr>
              <w:t xml:space="preserve">нашего народа, об отечественных традициях и праздниках, многообразии </w:t>
            </w:r>
            <w:r>
              <w:rPr>
                <w:sz w:val="20"/>
              </w:rPr>
              <w:t xml:space="preserve">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мира(ФЭМП);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).</w:t>
            </w:r>
          </w:p>
          <w:p w:rsidR="00C94BD9" w:rsidRDefault="00A04563">
            <w:pPr>
              <w:pStyle w:val="TableParagraph"/>
              <w:spacing w:line="230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МБДОУ оборудованы образовательные пространства вне групп: экологическая галерея, уголок ПДД, </w:t>
            </w:r>
            <w:proofErr w:type="spellStart"/>
            <w:r>
              <w:rPr>
                <w:sz w:val="20"/>
              </w:rPr>
              <w:t>Лего</w:t>
            </w:r>
            <w:proofErr w:type="spellEnd"/>
            <w:r>
              <w:rPr>
                <w:sz w:val="20"/>
              </w:rPr>
              <w:t>-комната, библиотека и т.п.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37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273"/>
              </w:tabs>
              <w:ind w:left="107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7. Создание условий </w:t>
            </w: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речевого </w:t>
            </w:r>
            <w:r>
              <w:rPr>
                <w:b/>
                <w:sz w:val="20"/>
              </w:rPr>
              <w:t>развития ребенка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</w:t>
            </w:r>
            <w:r>
              <w:rPr>
                <w:spacing w:val="-2"/>
                <w:sz w:val="20"/>
              </w:rPr>
              <w:t>правильной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 w:rsidR="00ED4A78">
              <w:rPr>
                <w:spacing w:val="-2"/>
                <w:sz w:val="20"/>
              </w:rPr>
              <w:t>моно</w:t>
            </w:r>
            <w:r>
              <w:rPr>
                <w:spacing w:val="-2"/>
                <w:sz w:val="20"/>
              </w:rPr>
              <w:t>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речи;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совершенствования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 – до 50% педагогов создают условия для развития речи как средства общения и культуры, как средства обмена чувствами, налаживания 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правильной речи: задают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четкая,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красочная,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этикета).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задают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культуры</w:t>
            </w:r>
          </w:p>
          <w:p w:rsidR="00C94BD9" w:rsidRDefault="00A04563">
            <w:pPr>
              <w:pStyle w:val="TableParagraph"/>
              <w:spacing w:line="228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(речь взрослых ясная, четкая, красочная, эмоциональная, соответствует правилам речевого этикета).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184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средства общения и культуры, как средства обмена чувствами, налаживания 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сверстникам;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обогащают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 правильной речи: задают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(речь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ясная,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четкая,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красочная,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эмоциональная,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этикета).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29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743"/>
                <w:tab w:val="left" w:pos="2011"/>
              </w:tabs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условий </w:t>
            </w: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социально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коммуникативного </w:t>
            </w:r>
            <w:r>
              <w:rPr>
                <w:b/>
                <w:sz w:val="20"/>
              </w:rPr>
              <w:t>раз- вития ребенка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0 – сотрудники не создают условия для усвоения детьми норм и ценностей, принятых в обществе, включая моральные и нравственные ценности;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отзывчивости.,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 к различным видам труда и творчества;;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быту,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социуме,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природе.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ценностей,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обществе,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2531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различным видам труда 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творчества;;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 безопасного поведения в быту, социуме, природе. При обсуждении опасных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допускают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страхов (объясняют,</w:t>
            </w:r>
            <w:r w:rsidR="00ED4A78">
              <w:rPr>
                <w:spacing w:val="3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что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правильное</w:t>
            </w:r>
            <w:proofErr w:type="gramEnd"/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поведение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позволяет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предотвратить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неблагоприятные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 ценностей, принятых в обществе, включая моральные и нравственные ценности; формирования эмоциональной отзывчивости., со- 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 к различным видам 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быту, социуме, природе. При обсуждении опасных ситуаций педагоги не допускают возникновения у детей страхов (объясняют, что правильное поведение</w:t>
            </w:r>
            <w:r w:rsidR="00ED4A78">
              <w:rPr>
                <w:spacing w:val="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позволяет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предотвратить</w:t>
            </w:r>
            <w:proofErr w:type="gramEnd"/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возможные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неблагоприятные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29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– 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со- 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собственных действий; формирования позитивных установок к различным видам труда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творчества;;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быту, социуме, природе. При обсуждении опасных ситуаций педагоги не допускают возникновения у детей страхов (объясняют, что правильное </w:t>
            </w:r>
            <w:proofErr w:type="gramStart"/>
            <w:r>
              <w:rPr>
                <w:sz w:val="20"/>
              </w:rPr>
              <w:t>поведение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позволяет</w:t>
            </w:r>
            <w:proofErr w:type="gramEnd"/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предотвратить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возможные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неблагоприятные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последствия).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воспитателем</w:t>
            </w:r>
          </w:p>
          <w:p w:rsidR="00C94BD9" w:rsidRDefault="00A04563">
            <w:pPr>
              <w:pStyle w:val="TableParagraph"/>
              <w:spacing w:line="224" w:lineRule="exact"/>
              <w:ind w:left="107" w:right="2947"/>
              <w:rPr>
                <w:sz w:val="20"/>
              </w:rPr>
            </w:pP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направленной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 инициативы и самостоятельности дошкольников</w:t>
            </w:r>
            <w:r>
              <w:rPr>
                <w:sz w:val="20"/>
              </w:rPr>
              <w:t>:</w:t>
            </w:r>
          </w:p>
        </w:tc>
      </w:tr>
      <w:tr w:rsidR="00C94BD9">
        <w:trPr>
          <w:trHeight w:val="184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026"/>
              </w:tabs>
              <w:ind w:left="107" w:right="100"/>
              <w:rPr>
                <w:sz w:val="20"/>
              </w:rPr>
            </w:pPr>
            <w:r>
              <w:rPr>
                <w:spacing w:val="-2"/>
                <w:sz w:val="20"/>
              </w:rPr>
              <w:t>8.1.1.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поощряет про-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инициативы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 и проведении игры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поощряют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организации и проведении игры: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поддерживают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показывают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28" w:lineRule="exact"/>
              <w:ind w:left="257" w:hanging="15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показывают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«на первый-второй» и т.п.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–до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 организации и проведении игры: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37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ind w:left="305" w:hanging="201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atLeast"/>
              <w:ind w:right="108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«на первый-второй» и т.п.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 в организации и проведении</w:t>
            </w:r>
          </w:p>
          <w:p w:rsidR="00C94BD9" w:rsidRDefault="00A0456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игры: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29" w:lineRule="exact"/>
              <w:ind w:left="218" w:hanging="114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30" w:lineRule="atLeast"/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054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691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показывает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exact"/>
              <w:ind w:right="107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«на первый-второй» и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поощряет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организации и проведении</w:t>
            </w:r>
          </w:p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игры:</w:t>
            </w:r>
          </w:p>
          <w:p w:rsidR="00C94BD9" w:rsidRDefault="00A04563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left="218" w:hanging="114"/>
              <w:rPr>
                <w:sz w:val="20"/>
              </w:rPr>
            </w:pPr>
            <w:r>
              <w:rPr>
                <w:sz w:val="20"/>
              </w:rPr>
              <w:t>поддерживает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что-</w:t>
            </w:r>
            <w:r>
              <w:rPr>
                <w:spacing w:val="-2"/>
                <w:sz w:val="20"/>
              </w:rPr>
              <w:t>либо;</w:t>
            </w:r>
          </w:p>
          <w:p w:rsidR="00C94BD9" w:rsidRDefault="00A04563">
            <w:pPr>
              <w:pStyle w:val="TableParagraph"/>
              <w:numPr>
                <w:ilvl w:val="0"/>
                <w:numId w:val="3"/>
              </w:numPr>
              <w:tabs>
                <w:tab w:val="left" w:pos="218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зазывалок</w:t>
            </w:r>
            <w:proofErr w:type="spellEnd"/>
            <w:r>
              <w:rPr>
                <w:sz w:val="20"/>
              </w:rPr>
              <w:t>, заданий-сюрпризов; стихов, звуков бубна и т.п.;</w:t>
            </w:r>
          </w:p>
          <w:p w:rsidR="00C94BD9" w:rsidRDefault="00A04563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spacing w:line="228" w:lineRule="exact"/>
              <w:ind w:left="305" w:hanging="201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распределения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ролей,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выбора</w:t>
            </w:r>
          </w:p>
          <w:p w:rsidR="00C94BD9" w:rsidRDefault="00A04563">
            <w:pPr>
              <w:pStyle w:val="TableParagraph"/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«водящего»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считалка,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жребий,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«на первый-второй» и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61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8.1.2.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формирует у</w:t>
            </w:r>
          </w:p>
          <w:p w:rsidR="00C94BD9" w:rsidRDefault="00A04563">
            <w:pPr>
              <w:pStyle w:val="TableParagraph"/>
              <w:tabs>
                <w:tab w:val="left" w:pos="1148"/>
                <w:tab w:val="left" w:pos="1233"/>
                <w:tab w:val="left" w:pos="1700"/>
              </w:tabs>
              <w:ind w:left="107" w:right="96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привычку самостоятельно находить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себя </w:t>
            </w:r>
            <w:r>
              <w:rPr>
                <w:sz w:val="20"/>
              </w:rPr>
              <w:t>занятие по интересам.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0- воспитатели не формируют у детей привычку самостоятельно находить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 по интересам,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предлагают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посмотреть,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что находиться в группе и подумать с чем ребенок хотел бы сейчас </w:t>
            </w:r>
            <w:proofErr w:type="gramStart"/>
            <w:r>
              <w:rPr>
                <w:sz w:val="20"/>
              </w:rPr>
              <w:t>по- играть</w:t>
            </w:r>
            <w:proofErr w:type="gramEnd"/>
            <w:r>
              <w:rPr>
                <w:sz w:val="20"/>
              </w:rPr>
              <w:t>; не привлекают ребенка к совместной с воспитателем игре и не предлагает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сверстников,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играть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0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–до 50% воспитателей формирует у детей привычку самостоятельно находить для себя занятие по интересам, </w:t>
            </w: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 предлагают посмотреть,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подумать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 сейчас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поиграть; привлекают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воспитателем игре и предлагает ребенку вы- брать сверстников, с которыми он бы хотел </w:t>
            </w:r>
            <w:r>
              <w:rPr>
                <w:spacing w:val="-2"/>
                <w:sz w:val="20"/>
              </w:rPr>
              <w:t>играть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пригласить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вносит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неоформленный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формирует у детей привычку самостоятельно находить для себя занятие по интересам, </w:t>
            </w: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 н- ку выбрать сверстников, с которыми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пригласить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игру;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вносит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неоформленный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привычку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находить для себя занятие по интересам, </w:t>
            </w:r>
            <w:proofErr w:type="gramStart"/>
            <w:r>
              <w:rPr>
                <w:sz w:val="20"/>
              </w:rPr>
              <w:t>например</w:t>
            </w:r>
            <w:proofErr w:type="gramEnd"/>
            <w:r>
              <w:rPr>
                <w:sz w:val="20"/>
              </w:rPr>
              <w:t>: предлагают посмотреть,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находиться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подумать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 сейчас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поиграть; привлекают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воспитателем игре и предлагает ребенку выбрать сверстников, с которыми он бы хотел </w:t>
            </w:r>
            <w:r>
              <w:rPr>
                <w:spacing w:val="-2"/>
                <w:sz w:val="20"/>
              </w:rPr>
              <w:t>играть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пригласить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вносит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неоформленный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321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388"/>
                <w:tab w:val="left" w:pos="1967"/>
              </w:tabs>
              <w:ind w:left="107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8.1.3.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 побуждает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стимулирует у детей желание планировать свою деятельность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0-педагоги не предлагают детям вместе с воспитателем или 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дня. С чего начнут, чем будут заниматься после обеда и сна;</w:t>
            </w:r>
          </w:p>
          <w:p w:rsidR="00C94BD9" w:rsidRDefault="00A04563">
            <w:pPr>
              <w:pStyle w:val="TableParagraph"/>
              <w:numPr>
                <w:ilvl w:val="0"/>
                <w:numId w:val="5"/>
              </w:numPr>
              <w:tabs>
                <w:tab w:val="left" w:pos="211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«Утренний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круг»,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наводящие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>недели,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сказали,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заняться,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данной темы недели, распределить, что м можно сделать что можно сделать утром, что вечером, что сегодня, что завтра;</w:t>
            </w:r>
          </w:p>
          <w:p w:rsidR="00C94BD9" w:rsidRDefault="00A04563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не акцентируют внимание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 они 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представляют,</w:t>
            </w:r>
          </w:p>
          <w:p w:rsidR="00C94BD9" w:rsidRDefault="00A04563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приглашать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будут </w:t>
            </w:r>
            <w:r>
              <w:rPr>
                <w:sz w:val="20"/>
              </w:rPr>
              <w:t>поздравлять родителей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1 - до 50% педагогов предлагает детям вместе с воспитателем или 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дня. С чего начнут,</w:t>
            </w:r>
            <w:r w:rsidR="00ED4A78">
              <w:rPr>
                <w:sz w:val="20"/>
              </w:rPr>
              <w:t xml:space="preserve"> чем будут заниматься после обе</w:t>
            </w:r>
            <w:r>
              <w:rPr>
                <w:sz w:val="20"/>
              </w:rPr>
              <w:t>да и сна;</w:t>
            </w:r>
          </w:p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организуют «Утренний круг», задавая детям наводящие вопросы 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>недели,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сказали,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хотели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заняться,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узнать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рамках</w:t>
            </w:r>
          </w:p>
          <w:p w:rsidR="00C94BD9" w:rsidRDefault="00A04563">
            <w:pPr>
              <w:pStyle w:val="TableParagraph"/>
              <w:spacing w:line="230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данной темы недели, распределить, что м можно сделать что можно сделать утром, что вече- ром, что сегодня, что завтра;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70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1382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- акцентируют внимание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</w:t>
            </w:r>
          </w:p>
          <w:p w:rsidR="00C94BD9" w:rsidRDefault="00A04563">
            <w:pPr>
              <w:pStyle w:val="TableParagraph"/>
              <w:spacing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представляют, </w:t>
            </w:r>
            <w:r>
              <w:rPr>
                <w:spacing w:val="-2"/>
                <w:sz w:val="20"/>
              </w:rPr>
              <w:t>каких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приглашать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будут </w:t>
            </w:r>
            <w:r>
              <w:rPr>
                <w:sz w:val="20"/>
              </w:rPr>
              <w:t>поздравлять родителей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2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80% 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предлагает детям вместе с воспитателем или 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дня. С чего начнут, чем будут заниматься после обеда и сна;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организуют «Утренний круг», задавая детям наводящие вопросы 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>недели,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данной темы недели, распределить, что м можно сделать что</w:t>
            </w:r>
            <w:r w:rsidR="00ED4A78">
              <w:rPr>
                <w:sz w:val="20"/>
              </w:rPr>
              <w:t xml:space="preserve"> можно сделать утром, что вече</w:t>
            </w:r>
            <w:r>
              <w:rPr>
                <w:sz w:val="20"/>
              </w:rPr>
              <w:t>ром, что сегодня, что завтра;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 внимание детей на основном событии тематической недели (итоговом мероприятии) и привлекает детей к планированию проведения данного мероприятия (выясняет у детей в какой форме они бы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хотели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провести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данное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мероприятие,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представляют,</w:t>
            </w:r>
          </w:p>
          <w:p w:rsidR="00C94BD9" w:rsidRDefault="00A04563">
            <w:pPr>
              <w:pStyle w:val="TableParagraph"/>
              <w:spacing w:line="230" w:lineRule="atLeast"/>
              <w:ind w:righ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хотят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видеть,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приглашать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будут </w:t>
            </w:r>
            <w:r>
              <w:rPr>
                <w:sz w:val="20"/>
              </w:rPr>
              <w:t>поздравлять родителей и т.п.).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230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предлагает детям вместе с воспитателем или самостоятельно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придумать,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дня. С чего начнут, чем будут заниматься после обеда и сна;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организуют «Утренний круг», задавая детям наводящие вопросы или давая стимулирующие подсказки для того, чтобы дети отгадали тему </w:t>
            </w:r>
            <w:r>
              <w:rPr>
                <w:spacing w:val="-2"/>
                <w:sz w:val="20"/>
              </w:rPr>
              <w:t>недели,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сказали,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рамках </w:t>
            </w:r>
            <w:r>
              <w:rPr>
                <w:sz w:val="20"/>
              </w:rPr>
              <w:t>данной темы недели, распределить, что м можно сделать что</w:t>
            </w:r>
            <w:r w:rsidR="00ED4A78">
              <w:rPr>
                <w:sz w:val="20"/>
              </w:rPr>
              <w:t xml:space="preserve"> можно сделать утром, что вече</w:t>
            </w:r>
            <w:r>
              <w:rPr>
                <w:sz w:val="20"/>
              </w:rPr>
              <w:t>ром, что сегодня, что завтра;</w:t>
            </w:r>
          </w:p>
          <w:p w:rsidR="00C94BD9" w:rsidRDefault="00A04563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30" w:lineRule="exac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акцентируют внимание детей на основном событии тематической недели (итоговом мероприятии) 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575"/>
                <w:tab w:val="left" w:pos="1878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8.1.4.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создает </w:t>
            </w:r>
            <w:r>
              <w:rPr>
                <w:spacing w:val="-2"/>
                <w:sz w:val="20"/>
              </w:rPr>
              <w:t>различные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проблемные образовательные ситуации,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предоставляя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детям </w:t>
            </w:r>
            <w:r>
              <w:rPr>
                <w:sz w:val="20"/>
              </w:rPr>
              <w:t>готовых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 стимулируя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искать </w:t>
            </w:r>
            <w:r>
              <w:rPr>
                <w:spacing w:val="-2"/>
                <w:sz w:val="20"/>
              </w:rPr>
              <w:t>решение самостоятельно.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образовательные ситуации,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стимулируя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448"/>
                <w:tab w:val="left" w:pos="755"/>
                <w:tab w:val="left" w:pos="1198"/>
                <w:tab w:val="left" w:pos="1807"/>
                <w:tab w:val="left" w:pos="3189"/>
                <w:tab w:val="left" w:pos="4125"/>
                <w:tab w:val="left" w:pos="5273"/>
              </w:tabs>
              <w:spacing w:line="237" w:lineRule="auto"/>
              <w:ind w:right="10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до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50%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создают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проблемные </w:t>
            </w:r>
            <w:r>
              <w:rPr>
                <w:sz w:val="20"/>
              </w:rPr>
              <w:t>образовательные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решений,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стимулируя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до80%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проблемные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образовательные ситуации, не предоставляя детям готовых решений, а стимулируя их искать решение самостоятельно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3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proofErr w:type="gramEnd"/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более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80%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воспитателей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создают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различные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проблемные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образовательные ситуации, не предоставляя детям готовых решений, а стимулируя их искать решение самостоятельно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152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064"/>
                <w:tab w:val="left" w:pos="1275"/>
                <w:tab w:val="left" w:pos="1380"/>
                <w:tab w:val="left" w:pos="1575"/>
                <w:tab w:val="left" w:pos="1703"/>
                <w:tab w:val="left" w:pos="1753"/>
              </w:tabs>
              <w:ind w:left="107" w:right="98"/>
              <w:rPr>
                <w:sz w:val="20"/>
              </w:rPr>
            </w:pPr>
            <w:r>
              <w:rPr>
                <w:spacing w:val="-2"/>
                <w:sz w:val="20"/>
              </w:rPr>
              <w:t>8.1.5.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Педагог </w:t>
            </w:r>
            <w:r>
              <w:rPr>
                <w:sz w:val="20"/>
              </w:rPr>
              <w:t xml:space="preserve">формирует у детей </w:t>
            </w:r>
            <w:r>
              <w:rPr>
                <w:spacing w:val="-2"/>
                <w:sz w:val="20"/>
              </w:rPr>
              <w:t>позитивные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«ты </w:t>
            </w:r>
            <w:r>
              <w:rPr>
                <w:spacing w:val="-2"/>
                <w:sz w:val="20"/>
              </w:rPr>
              <w:t>сможешь»,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«у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тебя </w:t>
            </w:r>
            <w:r>
              <w:rPr>
                <w:spacing w:val="-2"/>
                <w:sz w:val="20"/>
              </w:rPr>
              <w:t>получится»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 посредством предложения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детям </w:t>
            </w:r>
            <w:r>
              <w:rPr>
                <w:spacing w:val="-2"/>
                <w:sz w:val="20"/>
              </w:rPr>
              <w:t>простых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интересных заданий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</w:p>
          <w:p w:rsidR="00C94BD9" w:rsidRDefault="00A045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выполнения,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заведомо 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tabs>
                <w:tab w:val="left" w:pos="1393"/>
                <w:tab w:val="left" w:pos="1655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положительно оценивая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даже </w:t>
            </w:r>
            <w:r>
              <w:rPr>
                <w:sz w:val="20"/>
              </w:rPr>
              <w:t>минимальные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заданий ребенком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–воспитатели не формируют у детей позитивные установки: «ты сможешь», «у тебя получится» и т.п. посредством предложения детям простых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успехи в выполнении заданий ребенком.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формирует 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 позитивные установки: «ты сможешь», «у тебя получится» и т.п. посредством предложения детям простых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успехи в выполнении заданий ребенком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установки:</w:t>
            </w:r>
          </w:p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предложения 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28" w:lineRule="exact"/>
              <w:ind w:right="98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успехи в выполнении заданий ребенком.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формирует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позитивные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установки:</w:t>
            </w:r>
          </w:p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сможешь»,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получится»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предложения детям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заведомо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создавая</w:t>
            </w:r>
          </w:p>
          <w:p w:rsidR="00C94BD9" w:rsidRDefault="00A04563">
            <w:pPr>
              <w:pStyle w:val="TableParagraph"/>
              <w:spacing w:line="230" w:lineRule="atLeast"/>
              <w:ind w:right="98"/>
              <w:rPr>
                <w:sz w:val="20"/>
              </w:rPr>
            </w:pPr>
            <w:r>
              <w:rPr>
                <w:sz w:val="20"/>
              </w:rPr>
              <w:t>«ситуацию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оценивая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даже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минимальные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успехи в выполнении заданий ребенком.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1382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967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8.1.6.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привлекает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подготовке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проведению образовательной деятельности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0 –воспитатели не привлекают ребенка к подготовке к занятиям (разложить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материалы, расставить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опыт и т.п.); показу упражнений при выполнении комплекса утренней гимнастики для всех детей группы; выбору предмета для проведения </w:t>
            </w:r>
            <w:r>
              <w:rPr>
                <w:spacing w:val="-2"/>
                <w:sz w:val="20"/>
              </w:rPr>
              <w:t>утренней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гимнастики; 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музыки, 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которую дети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рисовать,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привлекает ребенка к подготовке к занятиям (разложить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опыт и т.п.); показу упражнений при выполнении комплекса утренней гимнастики для всех детей группы; выбору предмета для проведения </w:t>
            </w:r>
            <w:r>
              <w:rPr>
                <w:spacing w:val="-2"/>
                <w:sz w:val="20"/>
              </w:rPr>
              <w:t>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гимнастики; 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которую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рисовать,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будут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рисовать,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привлекает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занятиям (разложить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дидактические материалы,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 и т.п.); показу упражнений при выполнении комплекса утренней гимнастики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</w:p>
          <w:p w:rsidR="00C94BD9" w:rsidRDefault="00A04563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утренней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рисовать, </w:t>
            </w:r>
            <w:r>
              <w:rPr>
                <w:spacing w:val="-2"/>
                <w:sz w:val="20"/>
              </w:rPr>
              <w:t>лепить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52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</w:tabs>
              <w:ind w:left="107" w:right="102"/>
              <w:rPr>
                <w:sz w:val="20"/>
              </w:rPr>
            </w:pPr>
            <w:r>
              <w:rPr>
                <w:spacing w:val="-2"/>
                <w:sz w:val="20"/>
              </w:rPr>
              <w:t>8.1.7.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формирует у</w:t>
            </w:r>
          </w:p>
          <w:p w:rsidR="00C94BD9" w:rsidRDefault="00A04563">
            <w:pPr>
              <w:pStyle w:val="TableParagraph"/>
              <w:tabs>
                <w:tab w:val="left" w:pos="983"/>
                <w:tab w:val="left" w:pos="197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внутреннюю собственную мотивацию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деятельности</w:t>
            </w: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0 –воспитатели не формируют у ребенка внутреннюю собственную </w:t>
            </w:r>
            <w:r w:rsidR="00ED4A78">
              <w:rPr>
                <w:sz w:val="20"/>
              </w:rPr>
              <w:t>мотивацию к деятельности различ</w:t>
            </w:r>
            <w:r>
              <w:rPr>
                <w:sz w:val="20"/>
              </w:rPr>
              <w:t xml:space="preserve">ными способами: используя разные способы поощрения и похвалы («Я </w:t>
            </w:r>
            <w:r w:rsidR="00ED4A78">
              <w:rPr>
                <w:sz w:val="20"/>
              </w:rPr>
              <w:t>рад, что у тебя сегодня получи</w:t>
            </w:r>
            <w:r>
              <w:rPr>
                <w:sz w:val="20"/>
              </w:rPr>
              <w:t>лось…»; «Мне нравиться, что ты пытаешься сам найти…» и т.п.); с</w:t>
            </w:r>
            <w:r w:rsidR="00ED4A78">
              <w:rPr>
                <w:sz w:val="20"/>
              </w:rPr>
              <w:t>истематически не тренируют кон</w:t>
            </w:r>
            <w:r>
              <w:rPr>
                <w:sz w:val="20"/>
              </w:rPr>
              <w:t>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его прямой просьбе, а стремиться сделать все за ребенка с целью экономии </w:t>
            </w:r>
            <w:r>
              <w:rPr>
                <w:spacing w:val="-2"/>
                <w:sz w:val="20"/>
              </w:rPr>
              <w:t>времени;</w:t>
            </w:r>
          </w:p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</w:t>
            </w:r>
            <w:r w:rsidR="00ED4A78">
              <w:rPr>
                <w:sz w:val="20"/>
              </w:rPr>
              <w:t>ения, представлять конечный ре</w:t>
            </w:r>
            <w:r>
              <w:rPr>
                <w:sz w:val="20"/>
              </w:rPr>
              <w:t>зультат и добиваться его (не проговаривают с ребенком, что он хочет и</w:t>
            </w:r>
            <w:r w:rsidR="00ED4A78">
              <w:rPr>
                <w:sz w:val="20"/>
              </w:rPr>
              <w:t>ли будет делать, как он собира</w:t>
            </w:r>
            <w:r>
              <w:rPr>
                <w:sz w:val="20"/>
              </w:rPr>
              <w:t>ется это сделать, что для этого надо и т.п.; не обсуждают с ребенком п</w:t>
            </w:r>
            <w:r w:rsidR="00ED4A78">
              <w:rPr>
                <w:sz w:val="20"/>
              </w:rPr>
              <w:t>олучившийся результат, не спра</w:t>
            </w:r>
            <w:r>
              <w:rPr>
                <w:sz w:val="20"/>
              </w:rPr>
              <w:t>шивают, что еще ребенок хотел бы доделать или изменить в получившемся результате); не организуют, не предлагают ребенку на выбор дидактические игры, игры с прав</w:t>
            </w:r>
            <w:r w:rsidR="00ED4A78">
              <w:rPr>
                <w:sz w:val="20"/>
              </w:rPr>
              <w:t>илами позволяющие ребенку само</w:t>
            </w:r>
            <w:r>
              <w:rPr>
                <w:sz w:val="20"/>
              </w:rPr>
              <w:t xml:space="preserve">стоятельно выполнять правила и </w:t>
            </w:r>
            <w:r>
              <w:rPr>
                <w:spacing w:val="-2"/>
                <w:sz w:val="20"/>
              </w:rPr>
              <w:t>последовательность игры; не обучают детей «превращению»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личных </w:t>
            </w:r>
            <w:r>
              <w:rPr>
                <w:sz w:val="20"/>
              </w:rPr>
              <w:t>материалов в игровой (построение укрытий-домиков из одеял</w:t>
            </w:r>
            <w:r w:rsidR="00ED4A78">
              <w:rPr>
                <w:sz w:val="20"/>
              </w:rPr>
              <w:t>, столов; конструирование маши</w:t>
            </w:r>
            <w:r>
              <w:rPr>
                <w:sz w:val="20"/>
              </w:rPr>
              <w:t>ны из стульчиков и т.п.); не создают ситуацию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«научи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368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собственную мотивацию к деятельности</w:t>
            </w:r>
          </w:p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различными способами: используя разные способы поощрения и похвалы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рад,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получилось…»;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нравиться,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пытаешься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 найти…»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систематически тренируя конкретные </w:t>
            </w:r>
            <w:r>
              <w:rPr>
                <w:sz w:val="20"/>
              </w:rPr>
              <w:t>навыки ребенка в процессе организации разнообразных т</w:t>
            </w:r>
            <w:r w:rsidR="00ED4A78">
              <w:rPr>
                <w:sz w:val="20"/>
              </w:rPr>
              <w:t>рудовых действий (в уголке при</w:t>
            </w:r>
            <w:r>
              <w:rPr>
                <w:sz w:val="20"/>
              </w:rPr>
              <w:t>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C94BD9" w:rsidRDefault="00A04563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спросить,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2"/>
                <w:sz w:val="20"/>
              </w:rPr>
              <w:t xml:space="preserve"> </w:t>
            </w:r>
            <w:r w:rsidR="00ED4A78">
              <w:rPr>
                <w:sz w:val="20"/>
              </w:rPr>
              <w:t>ре</w:t>
            </w:r>
            <w:r>
              <w:rPr>
                <w:sz w:val="20"/>
              </w:rPr>
              <w:t>бенок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хотел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доделать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изменить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1382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 дидактические игры, игры с правилами позволяющие ребенку 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 w:rsidR="00ED4A78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обучая детей «превращению» различных материалов в игровой (</w:t>
            </w:r>
            <w:proofErr w:type="gramStart"/>
            <w:r>
              <w:rPr>
                <w:sz w:val="20"/>
              </w:rPr>
              <w:t>по- строение</w:t>
            </w:r>
            <w:proofErr w:type="gramEnd"/>
            <w:r>
              <w:rPr>
                <w:sz w:val="20"/>
              </w:rPr>
              <w:t xml:space="preserve"> укрытий-домиков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стульчиков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т.п.);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«научи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меня»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т.д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формируют у ребенка внутреннюю </w:t>
            </w:r>
            <w:r w:rsidR="00ED4A78">
              <w:rPr>
                <w:sz w:val="20"/>
              </w:rPr>
              <w:t>собственную мотивацию к деятель</w:t>
            </w:r>
            <w:r>
              <w:rPr>
                <w:sz w:val="20"/>
              </w:rPr>
              <w:t xml:space="preserve">ности различными способами: используя разные способы поощрения и похвалы («Я рад, что у тебя </w:t>
            </w:r>
            <w:proofErr w:type="gramStart"/>
            <w:r>
              <w:rPr>
                <w:sz w:val="20"/>
              </w:rPr>
              <w:t xml:space="preserve">се- </w:t>
            </w:r>
            <w:proofErr w:type="spellStart"/>
            <w:r>
              <w:rPr>
                <w:sz w:val="20"/>
              </w:rPr>
              <w:t>годня</w:t>
            </w:r>
            <w:proofErr w:type="spellEnd"/>
            <w:proofErr w:type="gramEnd"/>
            <w:r>
              <w:rPr>
                <w:sz w:val="20"/>
              </w:rPr>
              <w:t xml:space="preserve"> получилось…»; «Мне нравиться, что ты пытаешься сам найти…» </w:t>
            </w:r>
            <w:r w:rsidR="00ED4A78">
              <w:rPr>
                <w:sz w:val="20"/>
              </w:rPr>
              <w:t>и т.п.); систематически трени</w:t>
            </w:r>
            <w:r>
              <w:rPr>
                <w:sz w:val="20"/>
              </w:rPr>
              <w:t>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C94BD9" w:rsidRDefault="00A04563">
            <w:pPr>
              <w:pStyle w:val="TableParagraph"/>
              <w:tabs>
                <w:tab w:val="left" w:pos="1565"/>
                <w:tab w:val="left" w:pos="2240"/>
                <w:tab w:val="left" w:pos="2866"/>
                <w:tab w:val="left" w:pos="3156"/>
                <w:tab w:val="left" w:pos="4272"/>
                <w:tab w:val="left" w:pos="5644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обучая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выполнения, представлять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конечный</w:t>
            </w:r>
            <w:r>
              <w:rPr>
                <w:spacing w:val="22"/>
                <w:sz w:val="20"/>
              </w:rPr>
              <w:t xml:space="preserve"> </w:t>
            </w:r>
            <w:r w:rsidR="00ED4A78">
              <w:rPr>
                <w:sz w:val="20"/>
              </w:rPr>
              <w:t>результат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добиваться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(попросить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ребенка проговорить, что он хочет или будет делать, как он собирается это сделать, что для этого надо и т.п.; обсудить с ребенком получившийся р</w:t>
            </w:r>
            <w:r w:rsidR="00ED4A78">
              <w:rPr>
                <w:sz w:val="20"/>
              </w:rPr>
              <w:t>езультат, спросить, что еще ре</w:t>
            </w:r>
            <w:r>
              <w:rPr>
                <w:sz w:val="20"/>
              </w:rPr>
              <w:t>бенок хотел бы доделать или изменить 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выбор </w:t>
            </w:r>
            <w:r>
              <w:rPr>
                <w:spacing w:val="-2"/>
                <w:sz w:val="20"/>
              </w:rPr>
              <w:t>дидактические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позволяющие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ребенку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 w:rsidR="00ED4A78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обучая детей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(по-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</w:p>
          <w:p w:rsidR="00C94BD9" w:rsidRDefault="00A0456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укрытий-домиков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одеял,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столов;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из стульчиков и т.п.); создавая ситуацию «научи меня» и т.д.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505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формируют у ребенка внутреннюю со</w:t>
            </w:r>
            <w:r w:rsidR="00ED4A78">
              <w:rPr>
                <w:sz w:val="20"/>
              </w:rPr>
              <w:t>бственную мотивацию к деятельно</w:t>
            </w:r>
            <w:r>
              <w:rPr>
                <w:sz w:val="20"/>
              </w:rPr>
              <w:t>сти различными способами: используя разные способы поощрения и по</w:t>
            </w:r>
            <w:r w:rsidR="00ED4A78">
              <w:rPr>
                <w:sz w:val="20"/>
              </w:rPr>
              <w:t>хвалы («Я рад, что у тебя сего</w:t>
            </w:r>
            <w:r>
              <w:rPr>
                <w:sz w:val="20"/>
              </w:rPr>
              <w:t>дня получилось…»; «Мне нравиться, что ты пытаешься сам найти…» и т.п.); систематически тренируя конкретные навыки ребенка в процессе организации разнообразных т</w:t>
            </w:r>
            <w:r w:rsidR="00ED4A78">
              <w:rPr>
                <w:sz w:val="20"/>
              </w:rPr>
              <w:t>рудовых действий (в уголке при</w:t>
            </w:r>
            <w:r>
              <w:rPr>
                <w:sz w:val="20"/>
              </w:rPr>
              <w:t>роды поливаем цветы; протираем листья и убираем сухие и т.п.);</w:t>
            </w:r>
          </w:p>
          <w:p w:rsidR="00C94BD9" w:rsidRDefault="00A04563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</w:t>
            </w:r>
            <w:r w:rsidR="00ED4A78">
              <w:rPr>
                <w:sz w:val="20"/>
              </w:rPr>
              <w:t>езультат, спросить, что еще ре</w:t>
            </w:r>
            <w:r>
              <w:rPr>
                <w:sz w:val="20"/>
              </w:rPr>
              <w:t>бенок хотел бы доделать или изменить 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получившемся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результате);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организуя,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 дидактические игры, игры с правилами позволяющие ребенку 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 w:rsidR="00ED4A78">
              <w:rPr>
                <w:sz w:val="20"/>
              </w:rPr>
              <w:t>пра</w:t>
            </w:r>
            <w:r>
              <w:rPr>
                <w:sz w:val="20"/>
              </w:rPr>
              <w:t>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обучая детей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«превращению»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(по-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строение</w:t>
            </w:r>
          </w:p>
          <w:p w:rsidR="00C94BD9" w:rsidRDefault="00A04563">
            <w:pPr>
              <w:pStyle w:val="TableParagraph"/>
              <w:spacing w:line="228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укрытий-домиков из одеял, столов; конструирование машины из стульчиков и т.п.); создавая ситуацию «научи меня» и </w:t>
            </w:r>
            <w:proofErr w:type="spellStart"/>
            <w:r>
              <w:rPr>
                <w:sz w:val="20"/>
              </w:rPr>
              <w:t>т.д</w:t>
            </w:r>
            <w:proofErr w:type="spellEnd"/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8.1.8. Воспитатель использует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>-</w:t>
            </w:r>
          </w:p>
          <w:p w:rsidR="00C94BD9" w:rsidRDefault="00A04563">
            <w:pPr>
              <w:pStyle w:val="TableParagraph"/>
              <w:ind w:left="107" w:right="10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тод</w:t>
            </w:r>
            <w:proofErr w:type="spellEnd"/>
            <w:r>
              <w:rPr>
                <w:sz w:val="20"/>
              </w:rPr>
              <w:t xml:space="preserve"> проектов как организацию жизни группы, исходя из детских интересов и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 – воспитатели не использует метод проектов как организацию жиз</w:t>
            </w:r>
            <w:r w:rsidR="00ED4A78">
              <w:rPr>
                <w:sz w:val="20"/>
              </w:rPr>
              <w:t>ни группы, исходя из детских ин</w:t>
            </w:r>
            <w:r>
              <w:rPr>
                <w:sz w:val="20"/>
              </w:rPr>
              <w:t>тересов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 w:rsidP="00ED4A7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</w:t>
            </w:r>
            <w:r w:rsidR="00ED4A78">
              <w:rPr>
                <w:sz w:val="20"/>
              </w:rPr>
              <w:t>цию жизни группы, исходя из дет</w:t>
            </w:r>
            <w:r>
              <w:rPr>
                <w:sz w:val="20"/>
              </w:rPr>
              <w:t>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 организацию жизни группы, исходя из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организацию жизни группы, исходя из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17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460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28" w:lineRule="exact"/>
              <w:ind w:left="107" w:right="29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8.2. Организация воспитателем педагогической деятельности, направленной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становление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способности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волевым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усилиям</w:t>
            </w:r>
          </w:p>
        </w:tc>
      </w:tr>
      <w:tr w:rsidR="00C94BD9">
        <w:trPr>
          <w:trHeight w:val="253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8.2.1. Воспитатель приобщает детей к совместной игровой </w:t>
            </w:r>
            <w:r>
              <w:rPr>
                <w:spacing w:val="-2"/>
                <w:sz w:val="20"/>
              </w:rPr>
              <w:t>деятельности: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предлагают дошкольнику вместе выбрать или придумать игру, обсудить (проговорить) правила; в конце игры не обращают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 и почему, как дети будут играть дальше и т.п.;</w:t>
            </w:r>
          </w:p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правилами-запретами: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нет, не говорить…», «Съедобное</w:t>
            </w:r>
          </w:p>
          <w:p w:rsidR="00C94BD9" w:rsidRDefault="00A04563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несъедобное»,</w:t>
            </w:r>
            <w:r w:rsidR="00ED4A78"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«Запрещенное</w:t>
            </w:r>
            <w:r w:rsidR="00ED4A78"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proofErr w:type="gramStart"/>
            <w:r>
              <w:rPr>
                <w:sz w:val="20"/>
              </w:rPr>
              <w:t>»,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«</w:t>
            </w:r>
            <w:proofErr w:type="gramEnd"/>
            <w:r>
              <w:rPr>
                <w:sz w:val="20"/>
              </w:rPr>
              <w:t>запрещенная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буква»,</w:t>
            </w:r>
          </w:p>
          <w:p w:rsidR="00C94BD9" w:rsidRDefault="00A045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«Секретное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- не организуют подвижные игры на развитие отношений подлинного сотрудничества: 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»….., в которых дети, должны сделать усилие преодолеть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52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1 - 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</w:t>
            </w:r>
            <w:proofErr w:type="gramStart"/>
            <w:r>
              <w:rPr>
                <w:sz w:val="20"/>
              </w:rPr>
              <w:t xml:space="preserve">кон- </w:t>
            </w:r>
            <w:proofErr w:type="spellStart"/>
            <w:r>
              <w:rPr>
                <w:sz w:val="20"/>
              </w:rPr>
              <w:t>фликты</w:t>
            </w:r>
            <w:proofErr w:type="spellEnd"/>
            <w:proofErr w:type="gramEnd"/>
            <w:r>
              <w:rPr>
                <w:sz w:val="20"/>
              </w:rPr>
              <w:t xml:space="preserve"> и почему, как дети будут играть дальше и т.п.;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говорить…», «Съедобное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несъедобное», «Запрещенное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движение»,</w:t>
            </w:r>
          </w:p>
          <w:p w:rsidR="00C94BD9" w:rsidRDefault="00A045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подвижные игры на развитие отношений подлинного сотрудничества: 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proofErr w:type="gramStart"/>
            <w:r>
              <w:rPr>
                <w:sz w:val="20"/>
              </w:rPr>
              <w:t>»….</w:t>
            </w:r>
            <w:proofErr w:type="gramEnd"/>
            <w:r>
              <w:rPr>
                <w:sz w:val="20"/>
              </w:rPr>
              <w:t>., в которых дети, должны сделать усилие преодолеть свой страх) и расколдовать члена своей команды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29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выбрать или придумать игру, обсудить (проговорить) правила; в конце игры обращают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 и почему, как дети будут играть дальше и т.п.;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говорить…», «Съедобное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несъедобное», «Запрещенное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движение»,</w:t>
            </w:r>
          </w:p>
          <w:p w:rsidR="00C94BD9" w:rsidRDefault="00A04563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8" w:hanging="184"/>
              <w:jc w:val="both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подлинного</w:t>
            </w:r>
          </w:p>
          <w:p w:rsidR="00C94BD9" w:rsidRDefault="00A04563">
            <w:pPr>
              <w:pStyle w:val="TableParagraph"/>
              <w:spacing w:line="228" w:lineRule="exac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сотрудничества: </w:t>
            </w:r>
            <w:r w:rsidRPr="00A04563">
              <w:rPr>
                <w:color w:val="FF0000"/>
                <w:sz w:val="20"/>
              </w:rPr>
              <w:t>«</w:t>
            </w:r>
            <w:proofErr w:type="spellStart"/>
            <w:r w:rsidRPr="00A04563">
              <w:rPr>
                <w:color w:val="FF0000"/>
                <w:sz w:val="20"/>
              </w:rPr>
              <w:t>Колдунчики</w:t>
            </w:r>
            <w:proofErr w:type="spellEnd"/>
            <w:r w:rsidRPr="00A04563">
              <w:rPr>
                <w:color w:val="FF0000"/>
                <w:sz w:val="20"/>
              </w:rPr>
              <w:t xml:space="preserve">»….., </w:t>
            </w:r>
            <w:r>
              <w:rPr>
                <w:sz w:val="20"/>
              </w:rPr>
              <w:t xml:space="preserve">в которых дети, должны сделать усилие преодолеть свой страх) и расколдовать члена своей команды </w:t>
            </w:r>
            <w:proofErr w:type="spellStart"/>
            <w:r>
              <w:rPr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30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предлагают дошкольнику вместе выбрать или придумать игру, обсудить (проговорить) правила; в конце игры обращают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получилась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конфликты и почему, как дети будут играть дальше и т.п.;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предлагают детям поиграть в игры с правилами-запретами: «Да и нет, 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говорить…», «Съедобное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несъедобное», «Запрещенное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движение»,</w:t>
            </w:r>
          </w:p>
          <w:p w:rsidR="00C94BD9" w:rsidRDefault="00A04563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«запрещенная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буква»,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«Секретное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т.п.</w:t>
            </w:r>
          </w:p>
          <w:p w:rsidR="00C94BD9" w:rsidRDefault="00A0456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организуют подвижные игры на развитие отношений подлинного сотрудничества: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Колдунчики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должны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сделать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усилие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расколдовать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т.п</w:t>
            </w:r>
            <w:proofErr w:type="spellEnd"/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91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244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8.2.2.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инициирует (поддерживает) </w:t>
            </w:r>
            <w:r>
              <w:rPr>
                <w:sz w:val="20"/>
              </w:rPr>
              <w:t>желание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принять 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совместной </w:t>
            </w:r>
            <w:r>
              <w:rPr>
                <w:spacing w:val="-2"/>
                <w:sz w:val="20"/>
              </w:rPr>
              <w:t>продуктивной деятельности, предлагая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обсудить, </w:t>
            </w:r>
            <w:r>
              <w:rPr>
                <w:sz w:val="20"/>
              </w:rPr>
              <w:t>какую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будут делать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каких материалов, для какой цели и т.п..;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54" w:hanging="1"/>
              <w:jc w:val="both"/>
              <w:rPr>
                <w:sz w:val="20"/>
              </w:rPr>
            </w:pPr>
            <w:r>
              <w:rPr>
                <w:sz w:val="20"/>
              </w:rPr>
              <w:t>0–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принять участие в совместной продуктивной деятельности, предлагая обсудить, какую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 принять участие в совместной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продуктивной деятельности, предлагая обсудить, какую поделку будут делать дети, из ка-ких материалов, для какой цели и т.п..;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инициируют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(поддерживают)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желание детей принять участие в сов-</w:t>
            </w:r>
          </w:p>
          <w:p w:rsidR="00C94BD9" w:rsidRDefault="00A04563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местной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предлагая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ка-ких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т.п..;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3 – более 80% воспитателей инициируют (поддерживают) желание детей принять участие в совместной продуктивной деятельности,</w:t>
            </w:r>
          </w:p>
          <w:p w:rsidR="00C94BD9" w:rsidRDefault="00A04563">
            <w:pPr>
              <w:pStyle w:val="TableParagraph"/>
              <w:spacing w:line="230" w:lineRule="atLeast"/>
              <w:ind w:hanging="1"/>
              <w:rPr>
                <w:sz w:val="20"/>
              </w:rPr>
            </w:pPr>
            <w:r>
              <w:rPr>
                <w:sz w:val="20"/>
              </w:rPr>
              <w:t>предлагая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обсудить,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поделку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ка-ких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мате- риалов, для какой цели и т.п..;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457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994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8.2.3.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</w:t>
            </w:r>
          </w:p>
          <w:p w:rsidR="00C94BD9" w:rsidRDefault="00A0456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организует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словесные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обыгрывание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029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69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124"/>
                <w:tab w:val="left" w:pos="1268"/>
                <w:tab w:val="left" w:pos="1534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словесные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обыгрывание практических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из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жизни </w:t>
            </w:r>
            <w:r>
              <w:rPr>
                <w:sz w:val="20"/>
              </w:rPr>
              <w:t>детей,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обсуждая</w:t>
            </w:r>
            <w:r>
              <w:rPr>
                <w:spacing w:val="2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темы</w:t>
            </w:r>
            <w:proofErr w:type="gramEnd"/>
            <w:r>
              <w:rPr>
                <w:sz w:val="20"/>
              </w:rPr>
              <w:t xml:space="preserve"> связанные с</w:t>
            </w:r>
          </w:p>
          <w:p w:rsidR="00C94BD9" w:rsidRDefault="00A04563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понятием о том, что такое хорошо и что такое плохо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ind w:right="99"/>
              <w:rPr>
                <w:sz w:val="20"/>
              </w:rPr>
            </w:pPr>
            <w:r>
              <w:rPr>
                <w:sz w:val="20"/>
              </w:rPr>
              <w:t>обсуждая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темы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такое плохо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медвежонок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игрушку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т.п.)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организуют словесные игры и обыгрывание практических ситуаций из 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детей, обсуждая </w:t>
            </w:r>
            <w:proofErr w:type="gramStart"/>
            <w:r>
              <w:rPr>
                <w:sz w:val="20"/>
              </w:rPr>
              <w:t>темы</w:t>
            </w:r>
            <w:proofErr w:type="gramEnd"/>
            <w:r>
              <w:rPr>
                <w:sz w:val="20"/>
              </w:rPr>
              <w:t xml:space="preserve"> связанные с понятием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неприятные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организуют словесные игры и обыгрывание практических ситуаций из жизни детей, обсуждая </w:t>
            </w:r>
            <w:proofErr w:type="gramStart"/>
            <w:r>
              <w:rPr>
                <w:sz w:val="20"/>
              </w:rPr>
              <w:t>темы</w:t>
            </w:r>
            <w:proofErr w:type="gramEnd"/>
            <w:r>
              <w:rPr>
                <w:sz w:val="20"/>
              </w:rPr>
              <w:t xml:space="preserve"> связанные с понятием о том, что такое хорошо и что такое плохо («Приятные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неприятные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игрушку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сломал»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9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словесные 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обыгрывание практических ситуаций из жизни детей, обсуждая </w:t>
            </w:r>
            <w:proofErr w:type="gramStart"/>
            <w:r>
              <w:rPr>
                <w:sz w:val="20"/>
              </w:rPr>
              <w:t>темы</w:t>
            </w:r>
            <w:proofErr w:type="gramEnd"/>
            <w:r>
              <w:rPr>
                <w:sz w:val="20"/>
              </w:rPr>
              <w:t xml:space="preserve"> связанные с понятием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плохо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(«Приятные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неприятные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«Ябеда»;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медвежонок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сломал»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848"/>
                <w:tab w:val="left" w:pos="1182"/>
                <w:tab w:val="left" w:pos="1599"/>
                <w:tab w:val="left" w:pos="1801"/>
                <w:tab w:val="left" w:pos="1966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8.2.</w:t>
            </w:r>
            <w:proofErr w:type="gramStart"/>
            <w:r>
              <w:rPr>
                <w:spacing w:val="-2"/>
                <w:sz w:val="20"/>
              </w:rPr>
              <w:t>4.Организует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z w:val="20"/>
              </w:rPr>
              <w:t>умения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согласовывать </w:t>
            </w:r>
            <w:r>
              <w:rPr>
                <w:spacing w:val="-4"/>
                <w:sz w:val="20"/>
              </w:rPr>
              <w:t>свои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мнения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партнером, </w:t>
            </w:r>
            <w:r>
              <w:rPr>
                <w:spacing w:val="-2"/>
                <w:sz w:val="20"/>
              </w:rPr>
              <w:t>учитывать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</w:p>
          <w:p w:rsidR="00C94BD9" w:rsidRDefault="00A04563">
            <w:pPr>
              <w:pStyle w:val="TableParagraph"/>
              <w:tabs>
                <w:tab w:val="left" w:pos="1966"/>
              </w:tabs>
              <w:spacing w:line="22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интересы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C94BD9" w:rsidRDefault="00A04563">
            <w:pPr>
              <w:pStyle w:val="TableParagraph"/>
              <w:tabs>
                <w:tab w:val="left" w:pos="1776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потребности,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вы-</w:t>
            </w:r>
          </w:p>
          <w:p w:rsidR="00C94BD9" w:rsidRDefault="00A04563">
            <w:pPr>
              <w:pStyle w:val="TableParagraph"/>
              <w:tabs>
                <w:tab w:val="left" w:pos="1887"/>
              </w:tabs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ходить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</w:p>
          <w:p w:rsidR="00C94BD9" w:rsidRDefault="00A04563">
            <w:pPr>
              <w:pStyle w:val="TableParagraph"/>
              <w:ind w:left="107" w:right="339"/>
              <w:rPr>
                <w:sz w:val="20"/>
              </w:rPr>
            </w:pPr>
            <w:r>
              <w:rPr>
                <w:spacing w:val="-2"/>
                <w:sz w:val="20"/>
              </w:rPr>
              <w:t>конфликтных ситуаций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организуют игровые ситуации на развитие у детей умения согласовывать свои действия и мнения с партнером, учитывать 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потребности,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конфликтных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вместе с ребенком с помощью пальчикового театра не обыгрывает воображаемую конфликтную ситуацию, не предоставляют ребенку возможность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отрицательного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героя,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организуют игровые ситуации на развитие у детей умения согласовывать свои</w:t>
            </w:r>
          </w:p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действия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партнером,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интересы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потребности, выходить из конфликтных ситуаций; вместе с ребенком с помощью пальчикового театра обыгрывает воображаемую конфликтную ситуацию,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предоставляя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действовать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роли</w:t>
            </w:r>
          </w:p>
          <w:p w:rsidR="00C94BD9" w:rsidRDefault="00A04563">
            <w:pPr>
              <w:pStyle w:val="TableParagraph"/>
              <w:spacing w:line="230" w:lineRule="exact"/>
              <w:ind w:right="99" w:hanging="1"/>
              <w:jc w:val="both"/>
              <w:rPr>
                <w:sz w:val="20"/>
              </w:rPr>
            </w:pPr>
            <w:r>
              <w:rPr>
                <w:sz w:val="20"/>
              </w:rPr>
              <w:t>положительного и отрицательного героя, а детям высказывать мнения и отношение к данной ситуации;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 у детей умения согласовывать свои действия и мнения с партнером, учитывать его интересы и потребности, выходить из конфликтных ситуаций; вместе с ребенком с помощью пальчикового театра обыгрывает воображаемую конфликтную ситуацию, предоставляя ребенку возможность действовать в роли положительного и отрицательного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героя,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данной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ситуации;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8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детей умения согласовывать свои действия и мнения с партнером, учитывать его интересы и потребности, выходить из конфликтных ситуаций; вместе с ребенком с помощью пальчикового театра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91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8.2.5.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формирует </w:t>
            </w:r>
            <w:r>
              <w:rPr>
                <w:sz w:val="20"/>
              </w:rPr>
              <w:t>положительный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</w:p>
          <w:p w:rsidR="00C94BD9" w:rsidRDefault="00A0456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«Я»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формируют положительный образ «Я» ребенка разными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стимулируют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дошкольника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себе,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каким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маленьким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5" w:hanging="1"/>
              <w:jc w:val="both"/>
              <w:rPr>
                <w:sz w:val="20"/>
              </w:rPr>
            </w:pPr>
            <w:r>
              <w:rPr>
                <w:sz w:val="20"/>
              </w:rPr>
              <w:t>1 -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50% воспитателей формируют положительный образ «Я»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 разными способами, стимулируют проявления интереса дошкольника к 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каким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маленьким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делать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 w:hanging="1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воспитателей формируют положительный образ «Я» ребенка разными способами, стимулируют проявления интереса дошкольника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C94BD9" w:rsidRDefault="00A04563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других, каким маленьким был и каким большим стал, что научился делать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формируют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«Я»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ребенка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разными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способами,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стимулируют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проявления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интереса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C94BD9" w:rsidRDefault="00C94BD9">
      <w:pPr>
        <w:spacing w:line="268" w:lineRule="exact"/>
        <w:rPr>
          <w:sz w:val="24"/>
        </w:rPr>
        <w:sectPr w:rsidR="00C94BD9">
          <w:type w:val="continuous"/>
          <w:pgSz w:w="11910" w:h="16840"/>
          <w:pgMar w:top="1100" w:right="400" w:bottom="986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691"/>
        </w:trPr>
        <w:tc>
          <w:tcPr>
            <w:tcW w:w="2185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дошкольника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действительности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себе,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 других,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маленьким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каким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большим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стал,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научился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9690" w:type="dxa"/>
            <w:gridSpan w:val="3"/>
          </w:tcPr>
          <w:p w:rsidR="00C94BD9" w:rsidRDefault="00A04563">
            <w:pPr>
              <w:pStyle w:val="TableParagraph"/>
              <w:spacing w:line="230" w:lineRule="exact"/>
              <w:ind w:left="107" w:right="2947"/>
              <w:rPr>
                <w:b/>
                <w:sz w:val="20"/>
              </w:rPr>
            </w:pPr>
            <w:r>
              <w:rPr>
                <w:b/>
                <w:sz w:val="20"/>
              </w:rPr>
              <w:t>8.3.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воспитателем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 направленной на становление любознательности</w:t>
            </w:r>
          </w:p>
        </w:tc>
      </w:tr>
      <w:tr w:rsidR="00C94BD9">
        <w:trPr>
          <w:trHeight w:val="6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280"/>
                <w:tab w:val="left" w:pos="1537"/>
                <w:tab w:val="left" w:pos="1700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8.3.1.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 обеспечивает деятельную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поддержку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всех </w:t>
            </w:r>
            <w:r>
              <w:rPr>
                <w:spacing w:val="-2"/>
                <w:sz w:val="20"/>
              </w:rPr>
              <w:t xml:space="preserve">эмоциональных </w:t>
            </w:r>
            <w:r>
              <w:rPr>
                <w:sz w:val="20"/>
              </w:rPr>
              <w:t>проявлений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поводу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новых </w:t>
            </w:r>
            <w:r>
              <w:rPr>
                <w:sz w:val="20"/>
              </w:rPr>
              <w:t>открытий: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 xml:space="preserve">удивления, </w:t>
            </w:r>
            <w:r>
              <w:rPr>
                <w:spacing w:val="-2"/>
                <w:sz w:val="20"/>
              </w:rPr>
              <w:t>радости,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восторга, </w:t>
            </w:r>
            <w:r>
              <w:rPr>
                <w:sz w:val="20"/>
              </w:rPr>
              <w:t>живого интереса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0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proofErr w:type="gramEnd"/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воспитатели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не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обеспечивают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деятельную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поддержку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деятельную поддержку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деятельную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всех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эмоциональных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поводу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открытий: удивления, радости, восторга, живого интереса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14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8.3.2. Воспитатель проявляет активное внимание к детским </w:t>
            </w:r>
            <w:r>
              <w:rPr>
                <w:spacing w:val="-2"/>
                <w:sz w:val="20"/>
              </w:rPr>
              <w:t>вопросам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проявляют активное внимание к детским вопросам, вместе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ищет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показывая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 можно найти правильный ответ. Если педагог не знает, как ответить на вопрос,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позже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возвращается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вопросу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дошкольника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1 - 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</w:t>
            </w:r>
            <w:r>
              <w:rPr>
                <w:spacing w:val="-2"/>
                <w:sz w:val="20"/>
              </w:rPr>
              <w:t>ответить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вновь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возвращается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</w:t>
            </w:r>
          </w:p>
          <w:p w:rsidR="00C94BD9" w:rsidRDefault="00ED4A78">
            <w:pPr>
              <w:pStyle w:val="TableParagraph"/>
              <w:spacing w:line="230" w:lineRule="exact"/>
              <w:ind w:right="10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дошкольника: «Ан</w:t>
            </w:r>
            <w:r w:rsidR="00A04563">
              <w:rPr>
                <w:spacing w:val="-2"/>
                <w:sz w:val="20"/>
              </w:rPr>
              <w:t>тон,</w:t>
            </w:r>
            <w:r w:rsidR="00A04563">
              <w:rPr>
                <w:spacing w:val="-3"/>
                <w:sz w:val="20"/>
              </w:rPr>
              <w:t xml:space="preserve"> </w:t>
            </w:r>
            <w:r w:rsidR="00A04563">
              <w:rPr>
                <w:spacing w:val="-2"/>
                <w:sz w:val="20"/>
              </w:rPr>
              <w:t>помнишь, ты</w:t>
            </w:r>
            <w:r w:rsidR="00A04563">
              <w:rPr>
                <w:spacing w:val="-3"/>
                <w:sz w:val="20"/>
              </w:rPr>
              <w:t xml:space="preserve"> </w:t>
            </w:r>
            <w:r w:rsidR="00A04563">
              <w:rPr>
                <w:spacing w:val="-2"/>
                <w:sz w:val="20"/>
              </w:rPr>
              <w:t>спрашивал почему…»;</w:t>
            </w:r>
            <w:r w:rsidR="00A04563">
              <w:rPr>
                <w:spacing w:val="-3"/>
                <w:sz w:val="20"/>
              </w:rPr>
              <w:t xml:space="preserve"> </w:t>
            </w:r>
            <w:r w:rsidR="00A04563">
              <w:rPr>
                <w:spacing w:val="-2"/>
                <w:sz w:val="20"/>
              </w:rPr>
              <w:t xml:space="preserve">замечает все </w:t>
            </w:r>
            <w:r w:rsidR="00A04563">
              <w:rPr>
                <w:sz w:val="20"/>
              </w:rPr>
              <w:t>открытия ребенка, обращая на это внимание сверстников.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8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2 – от 50 до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</w:t>
            </w:r>
            <w:r>
              <w:rPr>
                <w:spacing w:val="-2"/>
                <w:sz w:val="20"/>
              </w:rPr>
              <w:t>ответить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вновь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возвращается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</w:t>
            </w:r>
          </w:p>
          <w:p w:rsidR="00C94BD9" w:rsidRDefault="00A04563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дошкольника: «Ан- тон, помнишь, ты спрашивал почему…»; замечает все открытия ребенка, обращая на это внимание сверстников.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 – 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</w:t>
            </w:r>
            <w:r>
              <w:rPr>
                <w:spacing w:val="-2"/>
                <w:sz w:val="20"/>
              </w:rPr>
              <w:t>ответить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находит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вновь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возвращается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вопросу</w:t>
            </w:r>
          </w:p>
          <w:p w:rsidR="00C94BD9" w:rsidRDefault="00ED4A78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дошкольника: «Ан</w:t>
            </w:r>
            <w:r w:rsidR="00A04563">
              <w:rPr>
                <w:sz w:val="20"/>
              </w:rPr>
              <w:t>тон, помнишь, ты спрашивал почему…»; замечает все открытия ребенка, обращая на это внимание сверстников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455"/>
                <w:tab w:val="left" w:pos="827"/>
                <w:tab w:val="left" w:pos="994"/>
                <w:tab w:val="left" w:pos="1319"/>
              </w:tabs>
              <w:ind w:left="107" w:right="99"/>
              <w:rPr>
                <w:sz w:val="20"/>
              </w:rPr>
            </w:pPr>
            <w:r>
              <w:rPr>
                <w:spacing w:val="-2"/>
                <w:sz w:val="20"/>
              </w:rPr>
              <w:t>8.3.3.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организует раз- личные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игры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развитие любознательности, </w:t>
            </w:r>
            <w:r>
              <w:rPr>
                <w:sz w:val="20"/>
              </w:rPr>
              <w:t>побуждающие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 </w:t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исследовательской деятельности,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что-то новое и докопаться до </w:t>
            </w:r>
            <w:r>
              <w:rPr>
                <w:spacing w:val="-4"/>
                <w:sz w:val="20"/>
              </w:rPr>
              <w:t>сути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любознательности,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побуждающие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 исследовательской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докопаться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1 - до 50% воспитателей организует различные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упражнения и игры на развитие любознательности,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побуждающие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желанию узнать что-то новое и докопаться до сути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2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627"/>
                <w:tab w:val="left" w:pos="1706"/>
                <w:tab w:val="left" w:pos="3666"/>
                <w:tab w:val="left" w:pos="5232"/>
                <w:tab w:val="left" w:pos="6230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игры </w:t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любознательности,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побуждающие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ребенка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желанию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узнать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что-то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докопаться до сути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организует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 развитие любознательности,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побуждающие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желанию узнать что-то новое и докопаться до сути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610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896"/>
                <w:tab w:val="left" w:pos="994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8.3.4.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Воспитатель </w:t>
            </w:r>
            <w:r>
              <w:rPr>
                <w:sz w:val="20"/>
              </w:rPr>
              <w:t>насыщает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предметно- </w:t>
            </w:r>
            <w:r>
              <w:rPr>
                <w:spacing w:val="-2"/>
                <w:sz w:val="20"/>
              </w:rPr>
              <w:t>пространственную среду,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окружающую ребенка.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насыщают предметно-пространственную среду, окружающую ребенка, материала ми, предметами, которые обеспечивают инициирование интереса к познанию мира, а также активизируют творческую и исследовательскую деятельность детей (не оборудуют</w:t>
            </w:r>
            <w:r w:rsidR="00ED4A78">
              <w:rPr>
                <w:spacing w:val="6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центр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детского</w:t>
            </w:r>
            <w:proofErr w:type="gramEnd"/>
            <w:r>
              <w:rPr>
                <w:spacing w:val="63"/>
                <w:sz w:val="20"/>
              </w:rPr>
              <w:t xml:space="preserve">  </w:t>
            </w:r>
            <w:r>
              <w:rPr>
                <w:sz w:val="20"/>
              </w:rPr>
              <w:t>творчества,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наполненный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разными</w:t>
            </w:r>
          </w:p>
          <w:p w:rsidR="00C94BD9" w:rsidRDefault="00A04563">
            <w:pPr>
              <w:pStyle w:val="TableParagraph"/>
              <w:spacing w:line="228" w:lineRule="exac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материалами для лепки, рисования, аппликации; центр экспериментальной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неоформленный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игровой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094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460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материал;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«экологическую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тропу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дошкольного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учреждения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насыщают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</w:t>
            </w:r>
            <w:r w:rsidR="00ED4A78"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 w:rsidR="00ED4A78"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вносят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неоформленный</w:t>
            </w:r>
            <w:proofErr w:type="gramEnd"/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игровой</w:t>
            </w:r>
          </w:p>
          <w:p w:rsidR="00C94BD9" w:rsidRDefault="00A0456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материал; оборудуют «экологическую тропу на участке дошкольного учреждения и 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07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2 – 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до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</w:t>
            </w:r>
            <w:r w:rsidR="00ED4A78"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 w:rsidR="00ED4A78"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вносят</w:t>
            </w:r>
            <w:r w:rsidR="00ED4A78">
              <w:rPr>
                <w:spacing w:val="3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неоформленный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игровой</w:t>
            </w:r>
            <w:proofErr w:type="gramEnd"/>
          </w:p>
          <w:p w:rsidR="00C94BD9" w:rsidRDefault="00A04563">
            <w:pPr>
              <w:pStyle w:val="TableParagraph"/>
              <w:spacing w:line="230" w:lineRule="atLeast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материал; оборудуют «экологическую тропу на участке дошкольного учреждения и т.п.).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4BD9">
        <w:trPr>
          <w:trHeight w:val="206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3 – 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материал; оборудуют «экологическую тропу на участке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803"/>
                <w:tab w:val="left" w:pos="1966"/>
              </w:tabs>
              <w:ind w:left="107" w:right="97"/>
              <w:rPr>
                <w:sz w:val="20"/>
              </w:rPr>
            </w:pPr>
            <w:r>
              <w:rPr>
                <w:spacing w:val="-2"/>
                <w:sz w:val="20"/>
              </w:rPr>
              <w:t>8.3.5.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 систематически стимулирует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организует исследовательскую 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до- </w:t>
            </w:r>
            <w:r>
              <w:rPr>
                <w:spacing w:val="-2"/>
                <w:sz w:val="20"/>
              </w:rPr>
              <w:t>школьников.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вносят в группу новые предметы для обследования детьми, не организуют элементарную опытно-экспериментальную деятельность</w:t>
            </w:r>
            <w:r w:rsidR="00ED4A78">
              <w:rPr>
                <w:spacing w:val="57"/>
                <w:w w:val="15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детей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обучение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проведению</w:t>
            </w:r>
            <w:r>
              <w:rPr>
                <w:spacing w:val="56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опытов,</w:t>
            </w:r>
            <w:r>
              <w:rPr>
                <w:spacing w:val="58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умению</w:t>
            </w:r>
          </w:p>
          <w:p w:rsidR="00C94BD9" w:rsidRDefault="00A04563">
            <w:pPr>
              <w:pStyle w:val="TableParagraph"/>
              <w:spacing w:line="230" w:lineRule="atLeas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простейшие выводы и устанавливать причинно- следственные связи, умению обследовать предмет).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систематически вносят в группу новые предметы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обследования детьми, организуют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элементарную опытно- экспериментальную деятельность детей (обучение проведению опытов, умению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причинно-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предмет).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2 - от 50% до 80% воспитателей систематически вносят в группу новые предметы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обследования детьми, организуют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элементарную опытно- экспериментальную деятельность детей (обучение проведению опытов, умению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причинно-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следственные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– более 80% воспитателей систематически вносят в группу новые предметы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обследования детьми, организуют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элементарную опытно- экспериментальную деятельность детей (обучение проведению опытов,</w:t>
            </w:r>
          </w:p>
          <w:p w:rsidR="00C94BD9" w:rsidRDefault="00A04563">
            <w:pPr>
              <w:pStyle w:val="TableParagraph"/>
              <w:spacing w:line="228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умению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причинно- следственные связи, умению обследовать предмет).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994"/>
                <w:tab w:val="left" w:pos="1877"/>
              </w:tabs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8.3.6.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Воспитатель систематически организует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 дошкольников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прогулке и в группе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воспитатели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организуют) наблюдения дошкольников на прогулке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6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50%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 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45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наблюдения</w:t>
            </w:r>
          </w:p>
          <w:p w:rsidR="00C94BD9" w:rsidRDefault="00A0456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дошкольников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группе.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690"/>
        </w:trPr>
        <w:tc>
          <w:tcPr>
            <w:tcW w:w="2185" w:type="dxa"/>
          </w:tcPr>
          <w:p w:rsidR="00C94BD9" w:rsidRDefault="00A04563">
            <w:pPr>
              <w:pStyle w:val="TableParagraph"/>
              <w:tabs>
                <w:tab w:val="left" w:pos="618"/>
              </w:tabs>
              <w:spacing w:line="237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</w:t>
            </w:r>
            <w:r>
              <w:rPr>
                <w:spacing w:val="-5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</w:p>
          <w:p w:rsidR="00C94BD9" w:rsidRDefault="00A0456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самостоятельной 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(время,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отведенное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самостоятельную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отражено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463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70"/>
        <w:gridCol w:w="6441"/>
        <w:gridCol w:w="1064"/>
      </w:tblGrid>
      <w:tr w:rsidR="00C94BD9">
        <w:trPr>
          <w:trHeight w:val="223"/>
        </w:trPr>
        <w:tc>
          <w:tcPr>
            <w:tcW w:w="1315" w:type="dxa"/>
            <w:tcBorders>
              <w:bottom w:val="nil"/>
              <w:right w:val="nil"/>
            </w:tcBorders>
          </w:tcPr>
          <w:p w:rsidR="00C94BD9" w:rsidRDefault="00A04563"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развития</w:t>
            </w:r>
          </w:p>
        </w:tc>
        <w:tc>
          <w:tcPr>
            <w:tcW w:w="870" w:type="dxa"/>
            <w:tcBorders>
              <w:left w:val="nil"/>
              <w:bottom w:val="nil"/>
            </w:tcBorders>
          </w:tcPr>
          <w:p w:rsidR="00C94BD9" w:rsidRDefault="00A04563">
            <w:pPr>
              <w:pStyle w:val="TableParagraph"/>
              <w:spacing w:line="204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игровой</w:t>
            </w: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документах: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образовательной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программе,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режиме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дня,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A04563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A04563"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 создают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детей: </w:t>
            </w:r>
            <w:r>
              <w:rPr>
                <w:spacing w:val="-2"/>
                <w:sz w:val="20"/>
              </w:rPr>
              <w:t>используют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время,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предназначенное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сохраняют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(нарушают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27"/>
                <w:tab w:val="left" w:pos="2344"/>
                <w:tab w:val="left" w:pos="3300"/>
                <w:tab w:val="left" w:pos="4571"/>
                <w:tab w:val="left" w:pos="5665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замысла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(заставляют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разбирать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сооружения,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предназначенные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игры);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возможность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расширить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т.п.).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мере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партнеры.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625"/>
                <w:tab w:val="left" w:pos="3268"/>
                <w:tab w:val="left" w:pos="4239"/>
                <w:tab w:val="left" w:pos="5366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неоформленного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игрового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материала,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предметов-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режиме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дня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предусмотрено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время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49"/>
                <w:tab w:val="left" w:pos="5735"/>
              </w:tabs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738"/>
                <w:tab w:val="left" w:pos="2318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воспитателей),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отсутствует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организационно-методическое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самостоятельной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свободной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оберегают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время,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занятиями.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Сохраняют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нарушают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созданную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возможность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расширить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зон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Внимательно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тактично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наблюдают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sz w:val="20"/>
              </w:rPr>
              <w:t>за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свободной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детей,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включаясь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равноправные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партнеры.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развертывания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впечатлениями,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фильмы,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прогулки;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 подбирать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игре </w:t>
            </w:r>
            <w:r>
              <w:rPr>
                <w:spacing w:val="-2"/>
                <w:sz w:val="20"/>
              </w:rPr>
              <w:t>разнообразные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предметы-заместители,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неоформленного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предметов-</w:t>
            </w:r>
            <w:r>
              <w:rPr>
                <w:spacing w:val="-2"/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209"/>
                <w:tab w:val="left" w:pos="1852"/>
                <w:tab w:val="left" w:pos="2344"/>
                <w:tab w:val="left" w:pos="3441"/>
                <w:tab w:val="left" w:pos="4400"/>
                <w:tab w:val="left" w:pos="5836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игр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(сюжетно-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ролевые,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режиссерские,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Соблюдают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баланс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педагогическом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процессе,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обеспечивая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моментам.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(подвижными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спокойными,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совместными,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сюжетно-ролевыми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2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режиме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дня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предусмотрено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время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49"/>
                <w:tab w:val="left" w:pos="5735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860"/>
                <w:tab w:val="left" w:pos="3704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организационно-методическое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701"/>
                <w:tab w:val="left" w:pos="3104"/>
                <w:tab w:val="left" w:pos="3526"/>
                <w:tab w:val="left" w:pos="4872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направленное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(текущий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заместителя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 УВР).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50-80%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детей: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занятиями.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Сохраняют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игровое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пространство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(не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нарушают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игровую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среду,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созданную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предоставляют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расширить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пределы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игровых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равноправные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партнеры.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развертывания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впечатлениями,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1315" w:type="dxa"/>
            <w:tcBorders>
              <w:top w:val="nil"/>
              <w:bottom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которые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(обсуждают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фильмы,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1315" w:type="dxa"/>
            <w:tcBorders>
              <w:top w:val="nil"/>
              <w:righ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0" w:type="dxa"/>
            <w:tcBorders>
              <w:top w:val="nil"/>
              <w:left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взрослых;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прогулки;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</w:tbl>
    <w:p w:rsidR="00C94BD9" w:rsidRDefault="00C94BD9">
      <w:pPr>
        <w:rPr>
          <w:sz w:val="2"/>
          <w:szCs w:val="2"/>
        </w:rPr>
        <w:sectPr w:rsidR="00C94BD9">
          <w:type w:val="continuous"/>
          <w:pgSz w:w="11910" w:h="16840"/>
          <w:pgMar w:top="1100" w:right="400" w:bottom="1121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223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</w:tc>
        <w:tc>
          <w:tcPr>
            <w:tcW w:w="1064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взаимоотношения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Побуждают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сюжет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поиграть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игру;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роли;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договариваются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пр.).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непосредственных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250"/>
                <w:tab w:val="left" w:pos="1934"/>
                <w:tab w:val="left" w:pos="2466"/>
                <w:tab w:val="left" w:pos="4361"/>
                <w:tab w:val="left" w:pos="5836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виды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игр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(сюжетно-ролевые,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режиссерские,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игры-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драматизации,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игровых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Соблюдают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игрой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процессе,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занятиями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моментам.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Обеспечивают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баланс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(подвижными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спокойными,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совместными,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дидактическими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сюжетно-ролевыми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50-80%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воображения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творческой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организуя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избегают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воспроизведения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трафаретных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однообразных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приемов.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Предоставляют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(вида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сюжета,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партнеров,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696"/>
                <w:tab w:val="left" w:pos="1840"/>
                <w:tab w:val="left" w:pos="2768"/>
                <w:tab w:val="left" w:pos="3818"/>
                <w:tab w:val="left" w:pos="4145"/>
                <w:tab w:val="left" w:pos="5632"/>
                <w:tab w:val="left" w:pos="5946"/>
              </w:tabs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пр.).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Поощряют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детскую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фантазию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импровизацию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игре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(придумывание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сюжетов,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сказок;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оригинальных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персонажей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традиционные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смену,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детям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предметы-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заместители,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обучают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неоформленного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предметов-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заместителей.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эмоционально-насыщенной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игре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(включаются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игру,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заражая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интересом,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яркими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61"/>
                <w:tab w:val="left" w:pos="2723"/>
                <w:tab w:val="left" w:pos="4373"/>
                <w:tab w:val="left" w:pos="5611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эмоциями;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используют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выразительные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мимику,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интонированную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речь;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вносят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игру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моменты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неожиданности,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таинственности,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сказочности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т.п.).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игре: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создают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возникновения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развития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совместных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игр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(предлагают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числом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учитывая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дружеские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детьми;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организуют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взаимного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обогащения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игровым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Помогают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овладевать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ролевого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партнера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инициируют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диалоги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персонажами,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5016"/>
              </w:tabs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Приобщают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детей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культуре</w:t>
            </w:r>
            <w:r>
              <w:rPr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взаимоотношений</w:t>
            </w:r>
            <w:r>
              <w:rPr>
                <w:sz w:val="20"/>
              </w:rPr>
              <w:tab/>
              <w:t>в</w:t>
            </w:r>
            <w:r>
              <w:rPr>
                <w:spacing w:val="47"/>
                <w:sz w:val="20"/>
              </w:rPr>
              <w:t xml:space="preserve">  </w:t>
            </w:r>
            <w:r>
              <w:rPr>
                <w:sz w:val="20"/>
              </w:rPr>
              <w:t>игре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(учат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договариваться,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делиться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игрушками, соблюдать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очередность,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тактично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улаживать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</w:tr>
      <w:tr w:rsidR="00C94BD9">
        <w:trPr>
          <w:trHeight w:val="45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3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–</w:t>
            </w:r>
            <w:proofErr w:type="gramEnd"/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режиме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дня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предусмотрено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время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самостоятельной</w:t>
            </w:r>
          </w:p>
          <w:p w:rsidR="00C94BD9" w:rsidRDefault="00A0456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064" w:type="dxa"/>
            <w:tcBorders>
              <w:bottom w:val="nil"/>
            </w:tcBorders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(время,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отведенное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390"/>
                <w:tab w:val="left" w:pos="3061"/>
                <w:tab w:val="left" w:pos="4267"/>
                <w:tab w:val="left" w:pos="5149"/>
                <w:tab w:val="left" w:pos="5735"/>
              </w:tabs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документах: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дня,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планах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860"/>
                <w:tab w:val="left" w:pos="3702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воспитателей);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осуществляется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организационно-методическое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tabs>
                <w:tab w:val="left" w:pos="1701"/>
                <w:tab w:val="left" w:pos="3104"/>
                <w:tab w:val="left" w:pos="3526"/>
                <w:tab w:val="left" w:pos="4872"/>
              </w:tabs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сопровождение,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направленное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(текущий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стороны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заместителя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УВР);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разновозрастных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сообществ.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оберегают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подменяя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занятиями.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Сохраняют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игровое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пространство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(не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нарушают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игровую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среду,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созданную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замысла;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предоставляют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расширить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пределы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игровых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зон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тактично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игрой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включаясь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равноправные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партнеры.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развертывания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детей: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создают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обогащения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впечатлениями,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могут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быть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использованы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игре (обсуждают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книги, фильмы, события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жизни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взрослых;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экскурсии,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прогулки;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обращают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внимание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1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  <w:bottom w:val="nil"/>
            </w:tcBorders>
          </w:tcPr>
          <w:p w:rsidR="00C94BD9" w:rsidRDefault="00A0456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пр.).</w:t>
            </w:r>
          </w:p>
        </w:tc>
        <w:tc>
          <w:tcPr>
            <w:tcW w:w="1064" w:type="dxa"/>
            <w:tcBorders>
              <w:top w:val="nil"/>
              <w:bottom w:val="nil"/>
            </w:tcBorders>
          </w:tcPr>
          <w:p w:rsidR="00C94BD9" w:rsidRDefault="00C94BD9">
            <w:pPr>
              <w:pStyle w:val="TableParagraph"/>
              <w:ind w:left="0"/>
              <w:rPr>
                <w:sz w:val="14"/>
              </w:rPr>
            </w:pPr>
          </w:p>
        </w:tc>
      </w:tr>
      <w:tr w:rsidR="00C94BD9">
        <w:trPr>
          <w:trHeight w:val="227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  <w:tcBorders>
              <w:top w:val="nil"/>
            </w:tcBorders>
          </w:tcPr>
          <w:p w:rsidR="00C94BD9" w:rsidRDefault="00A0456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Побуждают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развертыванию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(предлагают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выбрать</w:t>
            </w:r>
          </w:p>
        </w:tc>
        <w:tc>
          <w:tcPr>
            <w:tcW w:w="1064" w:type="dxa"/>
            <w:tcBorders>
              <w:top w:val="nil"/>
            </w:tcBorders>
          </w:tcPr>
          <w:p w:rsidR="00C94BD9" w:rsidRDefault="00C94BD9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C94BD9" w:rsidRDefault="00C94BD9">
      <w:pPr>
        <w:rPr>
          <w:sz w:val="16"/>
        </w:rPr>
        <w:sectPr w:rsidR="00C94BD9">
          <w:type w:val="continuous"/>
          <w:pgSz w:w="11910" w:h="16840"/>
          <w:pgMar w:top="1100" w:right="4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11041"/>
        </w:trPr>
        <w:tc>
          <w:tcPr>
            <w:tcW w:w="2185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37" w:lineRule="auto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сюжет или поиграть в конкретную игру; побуждают детей к принятию роли; договариваются о правилах</w:t>
            </w:r>
          </w:p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игры и пр.).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</w:t>
            </w:r>
          </w:p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игровых действий. Соблюдают баланс между игрой и другими видами деятельности в педагогическом процессе, не подменяя ее занятиями и обеспечивая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пр.).</w:t>
            </w:r>
          </w:p>
          <w:p w:rsidR="00C94BD9" w:rsidRDefault="00A04563">
            <w:pPr>
              <w:pStyle w:val="TableParagraph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воображения и творческой активности детей в</w:t>
            </w:r>
          </w:p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игре: организуя игру детей, избегают воспроизведения трафаретных и однообразных сюжетов, действий, приемов. Предоставляют детям возможность выбора в процессе игры (вида игры, сюжета, роли, партнеров, игрушек, пространства для игр и пр.). Поощряют детскую фантазию и импровизацию в игре (придумывание сюжетов, сказок; введение оригинальных персонажей в традиционные игры; смену, совмещение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игре разнообразные предметы- заместители, обучают детей использованию неоформленного игрового материала и предметов- </w:t>
            </w:r>
            <w:r>
              <w:rPr>
                <w:spacing w:val="-2"/>
                <w:sz w:val="20"/>
              </w:rPr>
              <w:t>заместителей.</w:t>
            </w:r>
          </w:p>
          <w:p w:rsidR="00C94BD9" w:rsidRDefault="00A04563">
            <w:pPr>
              <w:pStyle w:val="TableParagraph"/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Способствуют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возникновению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таинственности, сказочности и т.п.).</w:t>
            </w:r>
          </w:p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Создают условия для развития общения между детьми в игре: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 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 Приобщают детей к культуре взаимоотношений в игре (учат договариваться, делиться игрушками, соблюдать очередность, тактично улаживать конфликты и пр.).</w:t>
            </w:r>
          </w:p>
          <w:p w:rsidR="00C94BD9" w:rsidRDefault="00A04563">
            <w:pPr>
              <w:pStyle w:val="TableParagraph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Реализуют индивидуальный подход в организации игры детей: предлагают детям игры с учетом их личностных особенностей (например, игры, стимулирующие активность застенчивых детей; игры, повышающие самоконтроль у излишне расторможенных и агрессивных детей и т.п.). Обращают особое внимание на “изолированных” детей (например, организуют игры, в которых ребенок может проявить себя, оказывают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поддержку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роли).</w:t>
            </w:r>
          </w:p>
          <w:p w:rsidR="00C94BD9" w:rsidRDefault="00A04563">
            <w:pPr>
              <w:pStyle w:val="TableParagraph"/>
              <w:spacing w:line="228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Используют дидактические игры, игровые приемы в разных видах деятельности и при выполнении режимных моментов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51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705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художественно- эстетического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развития детей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создают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искусства: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рисовании;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лепке;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детей</w:t>
            </w:r>
            <w:r w:rsidR="00ED4A78">
              <w:rPr>
                <w:spacing w:val="3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аппликации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развития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z w:val="20"/>
              </w:rPr>
              <w:t>художествен-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pacing w:val="-5"/>
                <w:sz w:val="20"/>
              </w:rPr>
              <w:t>ном</w:t>
            </w:r>
          </w:p>
          <w:p w:rsidR="00C94BD9" w:rsidRDefault="00A04563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конструировании; для развития у детей интереса к художественной литературе и фольклору; для музыкального развития детей.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114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1 – до 50% педагогов создают условия для приобщения детей к миру искусства: для развития детей в рисовании; для развития детей в лепке; для развития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аппликации; для развития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художественном конструировании;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художественной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литературе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  <w:tr w:rsidR="00C94BD9">
        <w:trPr>
          <w:trHeight w:val="91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 – от 50 до 80% педагогов создают условия для приобщения детей к миру искусства: для развития детей в рисовании; для развития детей в лепке;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аппликации;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C94BD9" w:rsidRDefault="00A04563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конструировании;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94BD9" w:rsidRDefault="00C94BD9">
      <w:pPr>
        <w:rPr>
          <w:sz w:val="18"/>
        </w:rPr>
        <w:sectPr w:rsidR="00C94BD9">
          <w:type w:val="continuous"/>
          <w:pgSz w:w="11910" w:h="16840"/>
          <w:pgMar w:top="1100" w:right="400" w:bottom="120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6441"/>
        <w:gridCol w:w="1064"/>
      </w:tblGrid>
      <w:tr w:rsidR="00C94BD9">
        <w:trPr>
          <w:trHeight w:val="460"/>
        </w:trPr>
        <w:tc>
          <w:tcPr>
            <w:tcW w:w="2185" w:type="dxa"/>
            <w:vMerge w:val="restart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фольклору;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музыкального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развития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379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3 – более 80% педагогов создают условия для приобщения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миру искусства: для развития детей</w:t>
            </w:r>
          </w:p>
          <w:p w:rsidR="00C94BD9" w:rsidRDefault="00A04563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рисовании; для развития детей в лепке; для развития детей в </w:t>
            </w:r>
            <w:r>
              <w:rPr>
                <w:spacing w:val="-2"/>
                <w:sz w:val="20"/>
              </w:rPr>
              <w:t>аппликации; для развития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 художественном конструировании; для </w:t>
            </w:r>
            <w:r>
              <w:rPr>
                <w:sz w:val="20"/>
              </w:rPr>
              <w:t>развития у детей интереса к художественной литературе и фольклору; для музыкального развития детей.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840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МБДОУ условий для создания социальной ситуации развития детей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0 – воспитатели не обеспечивают эмоциональное благополучие детей; поддержку индивидуальности и инициативы; установление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ребенка);</w:t>
            </w:r>
          </w:p>
          <w:p w:rsidR="00C94BD9" w:rsidRDefault="00A0456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1 - до 50% воспитателей обеспечивают эмоциональное благополучие детей; поддержку индивидуальности и инициативы; установление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ребенка);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2 - от 50% до 80% воспитателей обеспечивают эмоциональное благополучие детей; поддержку индивидуальности и инициативы; установление правил взаимодействия в разных ситуациях; построение 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 развития, проявляющийся у ребенка в совместной деятельности со взрослым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актуализирующийся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C94BD9" w:rsidRDefault="00A04563">
            <w:pPr>
              <w:pStyle w:val="TableParagraph"/>
              <w:spacing w:line="230" w:lineRule="atLeas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ребенка); эффективное </w:t>
            </w:r>
            <w:proofErr w:type="spellStart"/>
            <w:r>
              <w:rPr>
                <w:sz w:val="20"/>
              </w:rPr>
              <w:t>взаимо</w:t>
            </w:r>
            <w:proofErr w:type="spellEnd"/>
            <w:r>
              <w:rPr>
                <w:sz w:val="20"/>
              </w:rPr>
              <w:t>- действие с родителями.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184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благополучие детей; поддержку индивидуальности и инициативы; установление правил взаимодействия в разных ситуациях;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(зона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ближайшего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ребенка);</w:t>
            </w:r>
          </w:p>
          <w:p w:rsidR="00C94BD9" w:rsidRDefault="00A0456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эффективное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родителями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458"/>
        </w:trPr>
        <w:tc>
          <w:tcPr>
            <w:tcW w:w="2185" w:type="dxa"/>
            <w:vMerge w:val="restart"/>
          </w:tcPr>
          <w:p w:rsidR="00C94BD9" w:rsidRDefault="00A04563">
            <w:pPr>
              <w:pStyle w:val="TableParagraph"/>
              <w:tabs>
                <w:tab w:val="left" w:pos="1146"/>
                <w:tab w:val="left" w:pos="1393"/>
              </w:tabs>
              <w:ind w:left="107" w:right="10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</w:t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успешного </w:t>
            </w:r>
            <w:r>
              <w:rPr>
                <w:sz w:val="20"/>
              </w:rPr>
              <w:t xml:space="preserve">перехода ребенка на </w:t>
            </w:r>
            <w:r>
              <w:rPr>
                <w:spacing w:val="-2"/>
                <w:sz w:val="20"/>
              </w:rPr>
              <w:t>следующий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 образования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дошкольная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школьная</w:t>
            </w:r>
          </w:p>
          <w:p w:rsidR="00C94BD9" w:rsidRDefault="00A0456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ступени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независимо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91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образовательной организации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предусмотрены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(включены</w:t>
            </w:r>
          </w:p>
          <w:p w:rsidR="00C94BD9" w:rsidRDefault="00A0456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план)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школьной ступеней (1-2 мероприятия)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90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предусмотрены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(указаны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плане)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школьной</w:t>
            </w:r>
          </w:p>
          <w:p w:rsidR="00C94BD9" w:rsidRDefault="00A0456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ступеней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мероприятий)</w:t>
            </w:r>
          </w:p>
        </w:tc>
        <w:tc>
          <w:tcPr>
            <w:tcW w:w="1064" w:type="dxa"/>
          </w:tcPr>
          <w:p w:rsidR="00C94BD9" w:rsidRDefault="00C94BD9">
            <w:pPr>
              <w:pStyle w:val="TableParagraph"/>
              <w:ind w:left="0"/>
              <w:rPr>
                <w:sz w:val="20"/>
              </w:rPr>
            </w:pPr>
          </w:p>
        </w:tc>
      </w:tr>
      <w:tr w:rsidR="00C94BD9">
        <w:trPr>
          <w:trHeight w:val="688"/>
        </w:trPr>
        <w:tc>
          <w:tcPr>
            <w:tcW w:w="2185" w:type="dxa"/>
            <w:vMerge/>
            <w:tcBorders>
              <w:top w:val="nil"/>
            </w:tcBorders>
          </w:tcPr>
          <w:p w:rsidR="00C94BD9" w:rsidRDefault="00C94BD9">
            <w:pPr>
              <w:rPr>
                <w:sz w:val="2"/>
                <w:szCs w:val="2"/>
              </w:rPr>
            </w:pP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tabs>
                <w:tab w:val="left" w:pos="412"/>
                <w:tab w:val="left" w:pos="719"/>
                <w:tab w:val="left" w:pos="1019"/>
                <w:tab w:val="left" w:pos="2074"/>
                <w:tab w:val="left" w:pos="3714"/>
                <w:tab w:val="left" w:pos="4996"/>
              </w:tabs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структуре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предусмотрены</w:t>
            </w:r>
          </w:p>
          <w:p w:rsidR="00C94BD9" w:rsidRDefault="00A0456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совместная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дошкольной и школьной ступеней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94BD9">
        <w:trPr>
          <w:trHeight w:val="1151"/>
        </w:trPr>
        <w:tc>
          <w:tcPr>
            <w:tcW w:w="2185" w:type="dxa"/>
          </w:tcPr>
          <w:p w:rsidR="00C94BD9" w:rsidRDefault="00A04563">
            <w:pPr>
              <w:pStyle w:val="TableParagraph"/>
              <w:ind w:left="107" w:right="3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Максимальное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баллов по данному </w:t>
            </w:r>
            <w:r>
              <w:rPr>
                <w:b/>
                <w:spacing w:val="-2"/>
                <w:sz w:val="20"/>
              </w:rPr>
              <w:t>показателю:</w:t>
            </w:r>
          </w:p>
          <w:p w:rsidR="00C94BD9" w:rsidRDefault="00A04563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93</w:t>
            </w:r>
          </w:p>
        </w:tc>
        <w:tc>
          <w:tcPr>
            <w:tcW w:w="6441" w:type="dxa"/>
          </w:tcPr>
          <w:p w:rsidR="00C94BD9" w:rsidRDefault="00A04563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количество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баллов,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набранное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данному показателю:</w:t>
            </w:r>
          </w:p>
        </w:tc>
        <w:tc>
          <w:tcPr>
            <w:tcW w:w="1064" w:type="dxa"/>
          </w:tcPr>
          <w:p w:rsidR="00C94BD9" w:rsidRDefault="00A04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</w:tr>
    </w:tbl>
    <w:p w:rsidR="00C94BD9" w:rsidRDefault="00C94BD9">
      <w:pPr>
        <w:pStyle w:val="a3"/>
        <w:spacing w:before="194"/>
      </w:pPr>
    </w:p>
    <w:p w:rsidR="00A04563" w:rsidRDefault="00A04563" w:rsidP="00ED4A78">
      <w:pPr>
        <w:pStyle w:val="a3"/>
        <w:spacing w:before="1" w:line="259" w:lineRule="auto"/>
        <w:ind w:left="102" w:right="425"/>
        <w:rPr>
          <w:spacing w:val="-6"/>
        </w:rPr>
      </w:pPr>
      <w:r>
        <w:t>Качество</w:t>
      </w:r>
      <w:r>
        <w:rPr>
          <w:spacing w:val="-6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</w:p>
    <w:p w:rsidR="00C94BD9" w:rsidRPr="00A04563" w:rsidRDefault="00A04563" w:rsidP="00ED4A78">
      <w:pPr>
        <w:pStyle w:val="a3"/>
        <w:spacing w:before="1" w:line="259" w:lineRule="auto"/>
        <w:ind w:left="102" w:right="425"/>
        <w:rPr>
          <w:b/>
        </w:rPr>
      </w:pP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«Радуга»</w:t>
      </w:r>
      <w:r>
        <w:rPr>
          <w:spacing w:val="-12"/>
        </w:rPr>
        <w:t xml:space="preserve"> </w:t>
      </w:r>
      <w:r>
        <w:t xml:space="preserve">комбинированного вида-  составляет </w:t>
      </w:r>
      <w:r w:rsidRPr="00A04563">
        <w:rPr>
          <w:b/>
        </w:rPr>
        <w:t>84%</w:t>
      </w:r>
    </w:p>
    <w:p w:rsidR="00C94BD9" w:rsidRDefault="00A04563">
      <w:pPr>
        <w:pStyle w:val="a3"/>
        <w:tabs>
          <w:tab w:val="left" w:pos="3362"/>
        </w:tabs>
        <w:spacing w:before="157"/>
        <w:ind w:left="102"/>
      </w:pPr>
      <w:r>
        <w:t>Старший</w:t>
      </w:r>
      <w:r>
        <w:rPr>
          <w:spacing w:val="-4"/>
        </w:rPr>
        <w:t xml:space="preserve"> </w:t>
      </w:r>
      <w:r>
        <w:rPr>
          <w:spacing w:val="-2"/>
        </w:rPr>
        <w:t>воспитатель</w:t>
      </w:r>
      <w:r>
        <w:tab/>
        <w:t xml:space="preserve">                                                                     </w:t>
      </w:r>
      <w:proofErr w:type="spellStart"/>
      <w:r>
        <w:t>Е.Н.Морозова</w:t>
      </w:r>
      <w:proofErr w:type="spellEnd"/>
    </w:p>
    <w:sectPr w:rsidR="00C94BD9">
      <w:type w:val="continuous"/>
      <w:pgSz w:w="11910" w:h="16840"/>
      <w:pgMar w:top="1100" w:right="4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3DE"/>
    <w:multiLevelType w:val="hybridMultilevel"/>
    <w:tmpl w:val="107A7048"/>
    <w:lvl w:ilvl="0" w:tplc="FD845350">
      <w:numFmt w:val="bullet"/>
      <w:lvlText w:val="-"/>
      <w:lvlJc w:val="left"/>
      <w:pPr>
        <w:ind w:left="104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B861FCC">
      <w:numFmt w:val="bullet"/>
      <w:lvlText w:val="•"/>
      <w:lvlJc w:val="left"/>
      <w:pPr>
        <w:ind w:left="733" w:hanging="108"/>
      </w:pPr>
      <w:rPr>
        <w:rFonts w:hint="default"/>
        <w:lang w:val="ru-RU" w:eastAsia="en-US" w:bidi="ar-SA"/>
      </w:rPr>
    </w:lvl>
    <w:lvl w:ilvl="2" w:tplc="5882FA50">
      <w:numFmt w:val="bullet"/>
      <w:lvlText w:val="•"/>
      <w:lvlJc w:val="left"/>
      <w:pPr>
        <w:ind w:left="1366" w:hanging="108"/>
      </w:pPr>
      <w:rPr>
        <w:rFonts w:hint="default"/>
        <w:lang w:val="ru-RU" w:eastAsia="en-US" w:bidi="ar-SA"/>
      </w:rPr>
    </w:lvl>
    <w:lvl w:ilvl="3" w:tplc="8EBC699A">
      <w:numFmt w:val="bullet"/>
      <w:lvlText w:val="•"/>
      <w:lvlJc w:val="left"/>
      <w:pPr>
        <w:ind w:left="1999" w:hanging="108"/>
      </w:pPr>
      <w:rPr>
        <w:rFonts w:hint="default"/>
        <w:lang w:val="ru-RU" w:eastAsia="en-US" w:bidi="ar-SA"/>
      </w:rPr>
    </w:lvl>
    <w:lvl w:ilvl="4" w:tplc="A9BC0A2E">
      <w:numFmt w:val="bullet"/>
      <w:lvlText w:val="•"/>
      <w:lvlJc w:val="left"/>
      <w:pPr>
        <w:ind w:left="2632" w:hanging="108"/>
      </w:pPr>
      <w:rPr>
        <w:rFonts w:hint="default"/>
        <w:lang w:val="ru-RU" w:eastAsia="en-US" w:bidi="ar-SA"/>
      </w:rPr>
    </w:lvl>
    <w:lvl w:ilvl="5" w:tplc="D47E7D78">
      <w:numFmt w:val="bullet"/>
      <w:lvlText w:val="•"/>
      <w:lvlJc w:val="left"/>
      <w:pPr>
        <w:ind w:left="3265" w:hanging="108"/>
      </w:pPr>
      <w:rPr>
        <w:rFonts w:hint="default"/>
        <w:lang w:val="ru-RU" w:eastAsia="en-US" w:bidi="ar-SA"/>
      </w:rPr>
    </w:lvl>
    <w:lvl w:ilvl="6" w:tplc="C4EE76B2">
      <w:numFmt w:val="bullet"/>
      <w:lvlText w:val="•"/>
      <w:lvlJc w:val="left"/>
      <w:pPr>
        <w:ind w:left="3898" w:hanging="108"/>
      </w:pPr>
      <w:rPr>
        <w:rFonts w:hint="default"/>
        <w:lang w:val="ru-RU" w:eastAsia="en-US" w:bidi="ar-SA"/>
      </w:rPr>
    </w:lvl>
    <w:lvl w:ilvl="7" w:tplc="114A7FAE">
      <w:numFmt w:val="bullet"/>
      <w:lvlText w:val="•"/>
      <w:lvlJc w:val="left"/>
      <w:pPr>
        <w:ind w:left="4531" w:hanging="108"/>
      </w:pPr>
      <w:rPr>
        <w:rFonts w:hint="default"/>
        <w:lang w:val="ru-RU" w:eastAsia="en-US" w:bidi="ar-SA"/>
      </w:rPr>
    </w:lvl>
    <w:lvl w:ilvl="8" w:tplc="A7D65484">
      <w:numFmt w:val="bullet"/>
      <w:lvlText w:val="•"/>
      <w:lvlJc w:val="left"/>
      <w:pPr>
        <w:ind w:left="5164" w:hanging="108"/>
      </w:pPr>
      <w:rPr>
        <w:rFonts w:hint="default"/>
        <w:lang w:val="ru-RU" w:eastAsia="en-US" w:bidi="ar-SA"/>
      </w:rPr>
    </w:lvl>
  </w:abstractNum>
  <w:abstractNum w:abstractNumId="1" w15:restartNumberingAfterBreak="0">
    <w:nsid w:val="37586FCE"/>
    <w:multiLevelType w:val="hybridMultilevel"/>
    <w:tmpl w:val="E2D0C836"/>
    <w:lvl w:ilvl="0" w:tplc="50B8138C">
      <w:numFmt w:val="bullet"/>
      <w:lvlText w:val="-"/>
      <w:lvlJc w:val="left"/>
      <w:pPr>
        <w:ind w:left="1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169730">
      <w:numFmt w:val="bullet"/>
      <w:lvlText w:val="•"/>
      <w:lvlJc w:val="left"/>
      <w:pPr>
        <w:ind w:left="733" w:hanging="128"/>
      </w:pPr>
      <w:rPr>
        <w:rFonts w:hint="default"/>
        <w:lang w:val="ru-RU" w:eastAsia="en-US" w:bidi="ar-SA"/>
      </w:rPr>
    </w:lvl>
    <w:lvl w:ilvl="2" w:tplc="92AA05E2">
      <w:numFmt w:val="bullet"/>
      <w:lvlText w:val="•"/>
      <w:lvlJc w:val="left"/>
      <w:pPr>
        <w:ind w:left="1366" w:hanging="128"/>
      </w:pPr>
      <w:rPr>
        <w:rFonts w:hint="default"/>
        <w:lang w:val="ru-RU" w:eastAsia="en-US" w:bidi="ar-SA"/>
      </w:rPr>
    </w:lvl>
    <w:lvl w:ilvl="3" w:tplc="12D28908">
      <w:numFmt w:val="bullet"/>
      <w:lvlText w:val="•"/>
      <w:lvlJc w:val="left"/>
      <w:pPr>
        <w:ind w:left="1999" w:hanging="128"/>
      </w:pPr>
      <w:rPr>
        <w:rFonts w:hint="default"/>
        <w:lang w:val="ru-RU" w:eastAsia="en-US" w:bidi="ar-SA"/>
      </w:rPr>
    </w:lvl>
    <w:lvl w:ilvl="4" w:tplc="77D0F83C">
      <w:numFmt w:val="bullet"/>
      <w:lvlText w:val="•"/>
      <w:lvlJc w:val="left"/>
      <w:pPr>
        <w:ind w:left="2632" w:hanging="128"/>
      </w:pPr>
      <w:rPr>
        <w:rFonts w:hint="default"/>
        <w:lang w:val="ru-RU" w:eastAsia="en-US" w:bidi="ar-SA"/>
      </w:rPr>
    </w:lvl>
    <w:lvl w:ilvl="5" w:tplc="B2BEB1F8">
      <w:numFmt w:val="bullet"/>
      <w:lvlText w:val="•"/>
      <w:lvlJc w:val="left"/>
      <w:pPr>
        <w:ind w:left="3265" w:hanging="128"/>
      </w:pPr>
      <w:rPr>
        <w:rFonts w:hint="default"/>
        <w:lang w:val="ru-RU" w:eastAsia="en-US" w:bidi="ar-SA"/>
      </w:rPr>
    </w:lvl>
    <w:lvl w:ilvl="6" w:tplc="1F42ABF4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7" w:tplc="2D3A9504">
      <w:numFmt w:val="bullet"/>
      <w:lvlText w:val="•"/>
      <w:lvlJc w:val="left"/>
      <w:pPr>
        <w:ind w:left="4531" w:hanging="128"/>
      </w:pPr>
      <w:rPr>
        <w:rFonts w:hint="default"/>
        <w:lang w:val="ru-RU" w:eastAsia="en-US" w:bidi="ar-SA"/>
      </w:rPr>
    </w:lvl>
    <w:lvl w:ilvl="8" w:tplc="4E4E71BC">
      <w:numFmt w:val="bullet"/>
      <w:lvlText w:val="•"/>
      <w:lvlJc w:val="left"/>
      <w:pPr>
        <w:ind w:left="5164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43252563"/>
    <w:multiLevelType w:val="hybridMultilevel"/>
    <w:tmpl w:val="14A8C0C0"/>
    <w:lvl w:ilvl="0" w:tplc="09B6D062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98DEF8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8F263160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8A08FCF8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48B265EC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9D427FEE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438CD24E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768AE5DC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B1E89100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abstractNum w:abstractNumId="3" w15:restartNumberingAfterBreak="0">
    <w:nsid w:val="4E862FC4"/>
    <w:multiLevelType w:val="hybridMultilevel"/>
    <w:tmpl w:val="48FEC52C"/>
    <w:lvl w:ilvl="0" w:tplc="DAD4B4FE">
      <w:numFmt w:val="bullet"/>
      <w:lvlText w:val="-"/>
      <w:lvlJc w:val="left"/>
      <w:pPr>
        <w:ind w:left="10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EC2103A">
      <w:numFmt w:val="bullet"/>
      <w:lvlText w:val="•"/>
      <w:lvlJc w:val="left"/>
      <w:pPr>
        <w:ind w:left="733" w:hanging="137"/>
      </w:pPr>
      <w:rPr>
        <w:rFonts w:hint="default"/>
        <w:lang w:val="ru-RU" w:eastAsia="en-US" w:bidi="ar-SA"/>
      </w:rPr>
    </w:lvl>
    <w:lvl w:ilvl="2" w:tplc="C1D6E13A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0A4A31AA">
      <w:numFmt w:val="bullet"/>
      <w:lvlText w:val="•"/>
      <w:lvlJc w:val="left"/>
      <w:pPr>
        <w:ind w:left="1999" w:hanging="137"/>
      </w:pPr>
      <w:rPr>
        <w:rFonts w:hint="default"/>
        <w:lang w:val="ru-RU" w:eastAsia="en-US" w:bidi="ar-SA"/>
      </w:rPr>
    </w:lvl>
    <w:lvl w:ilvl="4" w:tplc="C03C6538">
      <w:numFmt w:val="bullet"/>
      <w:lvlText w:val="•"/>
      <w:lvlJc w:val="left"/>
      <w:pPr>
        <w:ind w:left="2632" w:hanging="137"/>
      </w:pPr>
      <w:rPr>
        <w:rFonts w:hint="default"/>
        <w:lang w:val="ru-RU" w:eastAsia="en-US" w:bidi="ar-SA"/>
      </w:rPr>
    </w:lvl>
    <w:lvl w:ilvl="5" w:tplc="6E5AE384">
      <w:numFmt w:val="bullet"/>
      <w:lvlText w:val="•"/>
      <w:lvlJc w:val="left"/>
      <w:pPr>
        <w:ind w:left="3265" w:hanging="137"/>
      </w:pPr>
      <w:rPr>
        <w:rFonts w:hint="default"/>
        <w:lang w:val="ru-RU" w:eastAsia="en-US" w:bidi="ar-SA"/>
      </w:rPr>
    </w:lvl>
    <w:lvl w:ilvl="6" w:tplc="F5265458">
      <w:numFmt w:val="bullet"/>
      <w:lvlText w:val="•"/>
      <w:lvlJc w:val="left"/>
      <w:pPr>
        <w:ind w:left="3898" w:hanging="137"/>
      </w:pPr>
      <w:rPr>
        <w:rFonts w:hint="default"/>
        <w:lang w:val="ru-RU" w:eastAsia="en-US" w:bidi="ar-SA"/>
      </w:rPr>
    </w:lvl>
    <w:lvl w:ilvl="7" w:tplc="1C1242BA">
      <w:numFmt w:val="bullet"/>
      <w:lvlText w:val="•"/>
      <w:lvlJc w:val="left"/>
      <w:pPr>
        <w:ind w:left="4531" w:hanging="137"/>
      </w:pPr>
      <w:rPr>
        <w:rFonts w:hint="default"/>
        <w:lang w:val="ru-RU" w:eastAsia="en-US" w:bidi="ar-SA"/>
      </w:rPr>
    </w:lvl>
    <w:lvl w:ilvl="8" w:tplc="45D69BD0">
      <w:numFmt w:val="bullet"/>
      <w:lvlText w:val="•"/>
      <w:lvlJc w:val="left"/>
      <w:pPr>
        <w:ind w:left="5164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7FDE3B5C"/>
    <w:multiLevelType w:val="hybridMultilevel"/>
    <w:tmpl w:val="07FEF734"/>
    <w:lvl w:ilvl="0" w:tplc="516E73F8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CB4A0EC">
      <w:numFmt w:val="bullet"/>
      <w:lvlText w:val="•"/>
      <w:lvlJc w:val="left"/>
      <w:pPr>
        <w:ind w:left="733" w:hanging="116"/>
      </w:pPr>
      <w:rPr>
        <w:rFonts w:hint="default"/>
        <w:lang w:val="ru-RU" w:eastAsia="en-US" w:bidi="ar-SA"/>
      </w:rPr>
    </w:lvl>
    <w:lvl w:ilvl="2" w:tplc="E8907868">
      <w:numFmt w:val="bullet"/>
      <w:lvlText w:val="•"/>
      <w:lvlJc w:val="left"/>
      <w:pPr>
        <w:ind w:left="1366" w:hanging="116"/>
      </w:pPr>
      <w:rPr>
        <w:rFonts w:hint="default"/>
        <w:lang w:val="ru-RU" w:eastAsia="en-US" w:bidi="ar-SA"/>
      </w:rPr>
    </w:lvl>
    <w:lvl w:ilvl="3" w:tplc="99AA8108">
      <w:numFmt w:val="bullet"/>
      <w:lvlText w:val="•"/>
      <w:lvlJc w:val="left"/>
      <w:pPr>
        <w:ind w:left="1999" w:hanging="116"/>
      </w:pPr>
      <w:rPr>
        <w:rFonts w:hint="default"/>
        <w:lang w:val="ru-RU" w:eastAsia="en-US" w:bidi="ar-SA"/>
      </w:rPr>
    </w:lvl>
    <w:lvl w:ilvl="4" w:tplc="A678DBE6">
      <w:numFmt w:val="bullet"/>
      <w:lvlText w:val="•"/>
      <w:lvlJc w:val="left"/>
      <w:pPr>
        <w:ind w:left="2632" w:hanging="116"/>
      </w:pPr>
      <w:rPr>
        <w:rFonts w:hint="default"/>
        <w:lang w:val="ru-RU" w:eastAsia="en-US" w:bidi="ar-SA"/>
      </w:rPr>
    </w:lvl>
    <w:lvl w:ilvl="5" w:tplc="96C0EE06">
      <w:numFmt w:val="bullet"/>
      <w:lvlText w:val="•"/>
      <w:lvlJc w:val="left"/>
      <w:pPr>
        <w:ind w:left="3265" w:hanging="116"/>
      </w:pPr>
      <w:rPr>
        <w:rFonts w:hint="default"/>
        <w:lang w:val="ru-RU" w:eastAsia="en-US" w:bidi="ar-SA"/>
      </w:rPr>
    </w:lvl>
    <w:lvl w:ilvl="6" w:tplc="E4808278">
      <w:numFmt w:val="bullet"/>
      <w:lvlText w:val="•"/>
      <w:lvlJc w:val="left"/>
      <w:pPr>
        <w:ind w:left="3898" w:hanging="116"/>
      </w:pPr>
      <w:rPr>
        <w:rFonts w:hint="default"/>
        <w:lang w:val="ru-RU" w:eastAsia="en-US" w:bidi="ar-SA"/>
      </w:rPr>
    </w:lvl>
    <w:lvl w:ilvl="7" w:tplc="B4AE0844">
      <w:numFmt w:val="bullet"/>
      <w:lvlText w:val="•"/>
      <w:lvlJc w:val="left"/>
      <w:pPr>
        <w:ind w:left="4531" w:hanging="116"/>
      </w:pPr>
      <w:rPr>
        <w:rFonts w:hint="default"/>
        <w:lang w:val="ru-RU" w:eastAsia="en-US" w:bidi="ar-SA"/>
      </w:rPr>
    </w:lvl>
    <w:lvl w:ilvl="8" w:tplc="673E1D8A">
      <w:numFmt w:val="bullet"/>
      <w:lvlText w:val="•"/>
      <w:lvlJc w:val="left"/>
      <w:pPr>
        <w:ind w:left="5164" w:hanging="1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4BD9"/>
    <w:rsid w:val="00A04563"/>
    <w:rsid w:val="00C94BD9"/>
    <w:rsid w:val="00E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C938"/>
  <w15:docId w15:val="{EC8D5D98-1AB8-4993-860A-747A0980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right="35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9729</Words>
  <Characters>55458</Characters>
  <Application>Microsoft Office Word</Application>
  <DocSecurity>0</DocSecurity>
  <Lines>462</Lines>
  <Paragraphs>130</Paragraphs>
  <ScaleCrop>false</ScaleCrop>
  <Company/>
  <LinksUpToDate>false</LinksUpToDate>
  <CharactersWithSpaces>65057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123</cp:lastModifiedBy>
  <cp:revision>3</cp:revision>
  <dcterms:created xsi:type="dcterms:W3CDTF">2024-01-29T13:21:00Z</dcterms:created>
  <dcterms:modified xsi:type="dcterms:W3CDTF">2024-01-30T06:02:00Z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